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8B" w:rsidRDefault="003E05A5" w:rsidP="007251A3">
      <w:pPr>
        <w:pStyle w:val="2"/>
        <w:autoSpaceDE w:val="0"/>
        <w:autoSpaceDN w:val="0"/>
        <w:adjustRightInd w:val="0"/>
        <w:spacing w:before="381" w:after="381"/>
      </w:pPr>
      <w:r>
        <w:rPr>
          <w:rFonts w:hint="eastAsia"/>
        </w:rPr>
        <w:t>遥感科学与技术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960E8B" w:rsidRDefault="003E05A5" w:rsidP="007251A3">
      <w:pPr>
        <w:pStyle w:val="3"/>
        <w:autoSpaceDE w:val="0"/>
        <w:autoSpaceDN w:val="0"/>
        <w:adjustRightInd w:val="0"/>
        <w:spacing w:before="114" w:after="114"/>
        <w:rPr>
          <w:rFonts w:ascii="黑体" w:hAnsi="黑体" w:cs="FZXBSJW--GB1-0"/>
          <w:kern w:val="0"/>
          <w:szCs w:val="28"/>
        </w:rPr>
      </w:pPr>
      <w:r>
        <w:t>（专业代</w:t>
      </w:r>
      <w:r>
        <w:rPr>
          <w:rFonts w:ascii="黑体" w:hAnsi="黑体" w:cs="FZXBSJW--GB1-0"/>
          <w:kern w:val="0"/>
          <w:szCs w:val="28"/>
        </w:rPr>
        <w:t>码：</w:t>
      </w:r>
      <w:r>
        <w:rPr>
          <w:rFonts w:ascii="黑体" w:hAnsi="黑体" w:cs="FZXBSJW--GB1-0" w:hint="eastAsia"/>
          <w:kern w:val="0"/>
          <w:szCs w:val="28"/>
        </w:rPr>
        <w:t>081202</w:t>
      </w:r>
      <w:r>
        <w:rPr>
          <w:rFonts w:ascii="黑体" w:hAnsi="黑体" w:cs="FZXBSJW--GB1-0"/>
          <w:kern w:val="0"/>
          <w:szCs w:val="28"/>
        </w:rPr>
        <w:t>）</w:t>
      </w:r>
    </w:p>
    <w:p w:rsidR="00960E8B" w:rsidRDefault="003E05A5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本专业培养德、智、体、美、能全面发展，具备遥感科学、测绘科学的基础理论、基本知识和基本技能，能在遥感、测绘、地理信息、地理国情监测、智慧城市建设等相关领域从事遥感数据获取与处理、目标专题信息提取，数字化测绘和遥感信息服务等方面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生产</w:t>
      </w: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设计</w:t>
      </w: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、管理、研发和教学等工作的应用型专业技术人才。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毕业生经过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年左右的工作实践应当达到以下目标：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、能够应用遥感科学与技术专业的理论、知识和技能，从事信息采集、数据处理和成果分析等基础性工作；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、熟悉国内外遥感科学发展状况，能够综合运用专业知识，分析并解决遥感、测绘及地理信息方面复杂工程问题；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、具备工程师素质和能力，具有沟通、协调与合作能力，能够承担相关工程项目的设计、生产、管理和组织实施等管理岗位工作；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、具备一定的职业素养和终身学习能力，在项目管理和实施过程中培养创新创业能力；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</w:p>
    <w:p w:rsidR="00960E8B" w:rsidRPr="00960E8B" w:rsidRDefault="00960E8B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5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、具有跨区域跨文化的合作交流能力，能够从事国际项目的管理与实施。</w:t>
      </w:r>
    </w:p>
    <w:p w:rsidR="00960E8B" w:rsidRDefault="003E05A5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培养要求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本专业主要学习遥感、测绘、计算机等方面的基本理论和基本技能，学习卫星导航定位、地理信息系统、空间地理信息采集处理及遥感信息工程集成理论和方法等基本知识，并能组织和实施各类应用系统的设计、开发和管理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1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、工程知识：具有从事遥感科学与技术工作所需要的数学、自然科学、专业基础知识和专业核心知识。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2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、问题分析：具备描述、分析和解决设计、施工、管理过程中的复杂遥感工程问题的能力。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3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、设计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/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开发解决方案：了解国内外摄影测量与遥感技术发展状况，具有综合应用遥感理论和技术进行工程技术设计和方案分析的能力，并能够在设计环节体现创新意识，考虑社会、健康、安全、法律、文化以及环境等因素。</w:t>
      </w:r>
    </w:p>
    <w:p w:rsidR="00960E8B" w:rsidRPr="00960E8B" w:rsidRDefault="00960E8B" w:rsidP="007251A3">
      <w:pPr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、实验研究：具有实践学习经历，针对遥感测绘工程问题的需求，具备设计、实施、分析、解释实验结果，并获得有效结论的能力。</w:t>
      </w:r>
    </w:p>
    <w:p w:rsidR="00960E8B" w:rsidRPr="00960E8B" w:rsidRDefault="00960E8B" w:rsidP="007251A3">
      <w:pPr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lastRenderedPageBreak/>
        <w:t>5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、使用现代工具：能够运用计算机、工作站、现代遥感仪器工具、信息资源检索与共享技术解决复杂工程问题。</w:t>
      </w:r>
    </w:p>
    <w:p w:rsidR="00960E8B" w:rsidRPr="00960E8B" w:rsidRDefault="00960E8B" w:rsidP="007251A3">
      <w:pPr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6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、工程与社会：能够基于遥感工程背景知识，评价工程实践和复杂工程问题解决方案对社会各方面的影响，并理解应承担的责任。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7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、环境和可持续发展：能够理解和评价遥感工程对环境、社会可持续发展的影响。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8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、职业规范：具有人文社会科学素养、健康的体魄和社会责任感，能够在工程实践中理解并遵守工程职业道德和规范，具备工程责任意识。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9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、个人和团队：具备独立工作能力和团结合作意识，具备在工程项目中承担的个体、团队成员以及负责人角色的能力。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10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、沟通：能够与业界同行及社会公众进行有效沟通和交流，具备撰写报告和设计文稿，陈述发言和概括总结的能力，具备国际视野和跨文化交流的基本能力。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11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、项目管理：理解项目实施与管理原理，具备在多学科环境下进行工程效益、经济效益和社会效益分析的能力。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/>
          <w:kern w:val="0"/>
          <w:sz w:val="24"/>
          <w:szCs w:val="24"/>
        </w:rPr>
        <w:t>12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、学习：能够意识到终身学习的重要性，具备自主学习、终身学习和适应发展的能力。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t>学制与学位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4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3-8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t>课程设置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主干学科：测绘科学与技术，摄影测量与遥感。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核心课程：测绘学概论、数字地形测量学、测量误差基础、数字图像处理、遥感原理与应用、摄影测量学、大地测量学基础、遥感图像解译、航空航天数据获取、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GNSS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原理及应用、地理信息系统原理、遥感物理基础、微波遥感、遥感程序设计等。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t>主要实践性教学环节（含实验）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本专业实践环节包括基础实践、专业实践和综合实践三部分，其中基础实践包括军事理论及训练、劳动、体育健康与标准测试、思政社会实践及社会实践与调查报告；专业实践包括专业认识实习，数字地形测量、大地测量与卫星定位、摄影测量、遥感原理与应用、地理信息系统、遥感解译、遥感程序设计等教学实习，摄影测量和遥感课程设计；综合实践包括创新创业实践、毕业实习及报告、毕业论文或毕业设计。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 xml:space="preserve"> 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t>学分分配</w:t>
      </w:r>
    </w:p>
    <w:p w:rsidR="00960E8B" w:rsidRPr="00960E8B" w:rsidRDefault="00960E8B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 w:rsidRPr="00960E8B"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170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学分。必修课总学分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143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，选修课学分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27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，实验学分和实践环节学分（理论课所含的实验实训学分按所占理论课学时进行换算。）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46.75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，实验学分和实践环节学分占总学分比例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27.5%</w:t>
      </w:r>
      <w:r w:rsidRPr="00960E8B"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lastRenderedPageBreak/>
        <w:t>教学进程（附表</w:t>
      </w:r>
      <w:r w:rsidRPr="00960E8B">
        <w:t>1-5</w:t>
      </w:r>
      <w:r w:rsidRPr="00960E8B">
        <w:t>）</w:t>
      </w:r>
    </w:p>
    <w:p w:rsidR="00960E8B" w:rsidRPr="00960E8B" w:rsidRDefault="00960E8B" w:rsidP="007251A3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960E8B">
        <w:rPr>
          <w:rFonts w:hint="eastAsia"/>
        </w:rPr>
        <w:t>培养方案支撑体系</w:t>
      </w:r>
    </w:p>
    <w:p w:rsidR="00960E8B" w:rsidRDefault="003E05A5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培养要求对培养目标的支撑体系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960E8B" w:rsidRDefault="003E05A5" w:rsidP="007251A3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5"/>
        <w:gridCol w:w="1270"/>
        <w:gridCol w:w="1271"/>
        <w:gridCol w:w="1271"/>
        <w:gridCol w:w="1270"/>
        <w:gridCol w:w="1271"/>
      </w:tblGrid>
      <w:tr w:rsidR="00960E8B" w:rsidTr="00960E8B">
        <w:trPr>
          <w:trHeight w:val="710"/>
          <w:jc w:val="center"/>
        </w:trPr>
        <w:tc>
          <w:tcPr>
            <w:tcW w:w="2935" w:type="dxa"/>
            <w:tcBorders>
              <w:tl2br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960E8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960E8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960E8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960E8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 w:rsidRPr="00960E8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、工程知识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、问题分析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、设计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/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开发解决方案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、实验研究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、使用现代工具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、工程与社会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、环境和可持续发展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、职业规范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、个人和团队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10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、沟通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11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、项目管理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2935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12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、学习</w:t>
            </w: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271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960E8B" w:rsidRDefault="00960E8B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</w:p>
    <w:p w:rsidR="00960E8B" w:rsidRDefault="003E05A5" w:rsidP="007251A3">
      <w:pPr>
        <w:widowControl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课程体系对培养要求的支撑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960E8B" w:rsidRDefault="003E05A5" w:rsidP="007251A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Cs w:val="28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课程体系包括通识教育模块、专业教育模块和拓展教育模块三大类别，通识教育课程分为必修课和选修课，专业教育课程分为学科基础课和专业核心课。实践教学包括基础实践、专业实践、综合实践三个层次。</w:t>
      </w:r>
    </w:p>
    <w:p w:rsidR="00960E8B" w:rsidRDefault="00960E8B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</w:p>
    <w:p w:rsidR="00960E8B" w:rsidRDefault="00960E8B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</w:p>
    <w:p w:rsidR="00960E8B" w:rsidRDefault="00960E8B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</w:p>
    <w:p w:rsidR="00960E8B" w:rsidRDefault="00960E8B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</w:pPr>
    </w:p>
    <w:p w:rsidR="00960E8B" w:rsidRDefault="00960E8B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  <w:szCs w:val="28"/>
        </w:rPr>
        <w:sectPr w:rsidR="00960E8B">
          <w:pgSz w:w="11906" w:h="16838"/>
          <w:pgMar w:top="1417" w:right="1417" w:bottom="1417" w:left="1417" w:header="851" w:footer="992" w:gutter="0"/>
          <w:pgNumType w:start="0"/>
          <w:cols w:space="425"/>
          <w:titlePg/>
          <w:docGrid w:type="lines" w:linePitch="381"/>
        </w:sectPr>
      </w:pPr>
    </w:p>
    <w:p w:rsidR="00960E8B" w:rsidRDefault="003E05A5" w:rsidP="007251A3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课程体系对培养要求的支撑关系矩阵</w:t>
      </w:r>
    </w:p>
    <w:p w:rsidR="00960E8B" w:rsidRDefault="00960E8B" w:rsidP="007251A3">
      <w:pPr>
        <w:spacing w:line="240" w:lineRule="exact"/>
        <w:ind w:firstLineChars="100" w:firstLine="210"/>
        <w:jc w:val="right"/>
        <w:rPr>
          <w:rFonts w:ascii="仿宋" w:eastAsia="仿宋" w:hAnsi="仿宋"/>
          <w:bCs/>
          <w:snapToGrid w:val="0"/>
          <w:sz w:val="21"/>
          <w:szCs w:val="21"/>
        </w:rPr>
      </w:pPr>
      <w:r>
        <w:rPr>
          <w:rFonts w:ascii="仿宋" w:eastAsia="仿宋" w:hAnsi="仿宋" w:hint="eastAsia"/>
          <w:bCs/>
          <w:snapToGrid w:val="0"/>
          <w:sz w:val="21"/>
          <w:szCs w:val="21"/>
        </w:rPr>
        <w:t>培养要求</w:t>
      </w:r>
    </w:p>
    <w:tbl>
      <w:tblPr>
        <w:tblW w:w="14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1"/>
        <w:gridCol w:w="859"/>
        <w:gridCol w:w="859"/>
        <w:gridCol w:w="859"/>
        <w:gridCol w:w="856"/>
        <w:gridCol w:w="856"/>
        <w:gridCol w:w="856"/>
        <w:gridCol w:w="856"/>
        <w:gridCol w:w="856"/>
        <w:gridCol w:w="856"/>
        <w:gridCol w:w="856"/>
        <w:gridCol w:w="856"/>
        <w:gridCol w:w="853"/>
      </w:tblGrid>
      <w:tr w:rsidR="00960E8B" w:rsidTr="00960E8B">
        <w:trPr>
          <w:trHeight w:val="397"/>
          <w:tblHeader/>
          <w:jc w:val="center"/>
        </w:trPr>
        <w:tc>
          <w:tcPr>
            <w:tcW w:w="3941" w:type="dxa"/>
            <w:tcBorders>
              <w:tl2br w:val="single" w:sz="4" w:space="0" w:color="auto"/>
            </w:tcBorders>
            <w:vAlign w:val="center"/>
          </w:tcPr>
          <w:p w:rsidR="00960E8B" w:rsidRPr="00960E8B" w:rsidRDefault="00960E8B" w:rsidP="009910B3">
            <w:pPr>
              <w:keepNext/>
              <w:keepLines/>
              <w:spacing w:beforeLines="100" w:afterLines="100" w:line="240" w:lineRule="exact"/>
              <w:ind w:firstLine="198"/>
              <w:jc w:val="center"/>
              <w:outlineLvl w:val="1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</w:p>
          <w:p w:rsidR="00960E8B" w:rsidRPr="00960E8B" w:rsidRDefault="00960E8B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5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6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7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8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9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10</w:t>
            </w:r>
          </w:p>
        </w:tc>
        <w:tc>
          <w:tcPr>
            <w:tcW w:w="856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11</w:t>
            </w:r>
          </w:p>
        </w:tc>
        <w:tc>
          <w:tcPr>
            <w:tcW w:w="853" w:type="dxa"/>
            <w:vAlign w:val="center"/>
          </w:tcPr>
          <w:p w:rsidR="00960E8B" w:rsidRPr="00960E8B" w:rsidRDefault="00960E8B" w:rsidP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要求</w:t>
            </w: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12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中国近现代史纲要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大学英语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普通体育课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高等数学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A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线性代数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概率统计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大学物理学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C++ 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程序设计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工程制图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数据库原理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测绘学概论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地图制图学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数字地形测量学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测量误差基础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大地测量学基础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GNSS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原理及应用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地理信息系统原理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摄影测量学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地理信息系统设计与开发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遥感原理与应用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遥感图像解译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遥感程序设计与开发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遥感专业英语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遥感学科前沿专题讲座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职业发展与就业创业指导课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adjustRightInd w:val="0"/>
              <w:snapToGrid w:val="0"/>
              <w:ind w:left="-57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微波遥感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adjustRightInd w:val="0"/>
              <w:snapToGrid w:val="0"/>
              <w:ind w:left="-57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高光谱遥感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自然地理学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数字图像处理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智慧城市建设与管理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adjustRightInd w:val="0"/>
              <w:snapToGrid w:val="0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计算机视觉与模式识别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测绘法律法规与工程管理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劳动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专业认识实习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数字地形测量学教学实习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地理信息系统原理教学实习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大地测量学与卫星定位教学实习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数字摄影测量学教学实习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遥感原理与应用教学实习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遥感图像解译教学实习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遥感程序设计与开发教学实习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摄影测量与遥感课程设计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lastRenderedPageBreak/>
              <w:t>创业实践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毕业（生产）实习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trHeight w:val="397"/>
          <w:jc w:val="center"/>
        </w:trPr>
        <w:tc>
          <w:tcPr>
            <w:tcW w:w="3941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毕业论文（设计）</w:t>
            </w: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 w:rsidP="009910B3">
            <w:pPr>
              <w:keepNext/>
              <w:keepLines/>
              <w:spacing w:beforeLines="30" w:afterLines="30" w:line="324" w:lineRule="auto"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</w:tbl>
    <w:p w:rsidR="00960E8B" w:rsidRPr="00960E8B" w:rsidRDefault="00960E8B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960E8B" w:rsidRPr="00960E8B">
          <w:pgSz w:w="16838" w:h="11906" w:orient="landscape"/>
          <w:pgMar w:top="1531" w:right="1134" w:bottom="1531" w:left="1701" w:header="851" w:footer="992" w:gutter="0"/>
          <w:cols w:space="425"/>
          <w:docGrid w:type="lines" w:linePitch="381"/>
        </w:sectPr>
      </w:pPr>
      <w:r w:rsidRPr="00960E8B"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 w:rsidRPr="00960E8B">
        <w:rPr>
          <w:rFonts w:ascii="Times New Roman" w:hAnsi="Times New Roman"/>
          <w:kern w:val="0"/>
          <w:sz w:val="21"/>
          <w:szCs w:val="21"/>
        </w:rPr>
        <w:t>H</w:t>
      </w:r>
      <w:r w:rsidRPr="00960E8B">
        <w:rPr>
          <w:rFonts w:ascii="Times New Roman" w:hAnsi="Times New Roman"/>
          <w:kern w:val="0"/>
          <w:sz w:val="21"/>
          <w:szCs w:val="21"/>
        </w:rPr>
        <w:t>（高）、</w:t>
      </w:r>
      <w:r w:rsidRPr="00960E8B">
        <w:rPr>
          <w:rFonts w:ascii="Times New Roman" w:hAnsi="Times New Roman"/>
          <w:kern w:val="0"/>
          <w:sz w:val="21"/>
          <w:szCs w:val="21"/>
        </w:rPr>
        <w:t>M(</w:t>
      </w:r>
      <w:r w:rsidRPr="00960E8B">
        <w:rPr>
          <w:rFonts w:ascii="Times New Roman" w:hAnsi="Times New Roman"/>
          <w:kern w:val="0"/>
          <w:sz w:val="21"/>
          <w:szCs w:val="21"/>
        </w:rPr>
        <w:t>中</w:t>
      </w:r>
      <w:r w:rsidRPr="00960E8B">
        <w:rPr>
          <w:rFonts w:ascii="Times New Roman" w:hAnsi="Times New Roman"/>
          <w:kern w:val="0"/>
          <w:sz w:val="21"/>
          <w:szCs w:val="21"/>
        </w:rPr>
        <w:t>)</w:t>
      </w:r>
      <w:r w:rsidRPr="00960E8B">
        <w:rPr>
          <w:rFonts w:ascii="Times New Roman" w:hAnsi="Times New Roman"/>
          <w:kern w:val="0"/>
          <w:sz w:val="21"/>
          <w:szCs w:val="21"/>
        </w:rPr>
        <w:t>、</w:t>
      </w:r>
      <w:r w:rsidRPr="00960E8B">
        <w:rPr>
          <w:rFonts w:ascii="Times New Roman" w:hAnsi="Times New Roman"/>
          <w:kern w:val="0"/>
          <w:sz w:val="21"/>
          <w:szCs w:val="21"/>
        </w:rPr>
        <w:t>L</w:t>
      </w:r>
      <w:r w:rsidRPr="00960E8B">
        <w:rPr>
          <w:rFonts w:ascii="Times New Roman" w:hAnsi="Times New Roman"/>
          <w:kern w:val="0"/>
          <w:sz w:val="21"/>
          <w:szCs w:val="21"/>
        </w:rPr>
        <w:t>（弱）</w:t>
      </w:r>
      <w:r w:rsidRPr="00960E8B">
        <w:rPr>
          <w:rFonts w:ascii="Times New Roman" w:hAnsi="Times New Roman"/>
          <w:kern w:val="0"/>
          <w:sz w:val="21"/>
          <w:szCs w:val="21"/>
        </w:rPr>
        <w:t>”</w:t>
      </w:r>
      <w:r w:rsidRPr="00960E8B"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 w:rsidRPr="00960E8B">
        <w:rPr>
          <w:rFonts w:ascii="Times New Roman" w:hAnsi="Times New Roman"/>
          <w:kern w:val="0"/>
          <w:sz w:val="21"/>
          <w:szCs w:val="21"/>
        </w:rPr>
        <w:t>H</w:t>
      </w:r>
      <w:r w:rsidRPr="00960E8B">
        <w:rPr>
          <w:rFonts w:ascii="Times New Roman" w:hAnsi="Times New Roman"/>
          <w:kern w:val="0"/>
          <w:sz w:val="21"/>
          <w:szCs w:val="21"/>
        </w:rPr>
        <w:t>至少覆盖</w:t>
      </w:r>
      <w:r w:rsidRPr="00960E8B">
        <w:rPr>
          <w:rFonts w:ascii="Times New Roman" w:hAnsi="Times New Roman"/>
          <w:kern w:val="0"/>
          <w:sz w:val="21"/>
          <w:szCs w:val="21"/>
        </w:rPr>
        <w:t>80%</w:t>
      </w:r>
      <w:r w:rsidRPr="00960E8B">
        <w:rPr>
          <w:rFonts w:ascii="Times New Roman" w:hAnsi="Times New Roman"/>
          <w:kern w:val="0"/>
          <w:sz w:val="21"/>
          <w:szCs w:val="21"/>
        </w:rPr>
        <w:t>，</w:t>
      </w:r>
      <w:r w:rsidRPr="00960E8B">
        <w:rPr>
          <w:rFonts w:ascii="Times New Roman" w:hAnsi="Times New Roman"/>
          <w:kern w:val="0"/>
          <w:sz w:val="21"/>
          <w:szCs w:val="21"/>
        </w:rPr>
        <w:t>M</w:t>
      </w:r>
      <w:r w:rsidRPr="00960E8B">
        <w:rPr>
          <w:rFonts w:ascii="Times New Roman" w:hAnsi="Times New Roman"/>
          <w:kern w:val="0"/>
          <w:sz w:val="21"/>
          <w:szCs w:val="21"/>
        </w:rPr>
        <w:t>至少覆盖</w:t>
      </w:r>
      <w:r w:rsidRPr="00960E8B">
        <w:rPr>
          <w:rFonts w:ascii="Times New Roman" w:hAnsi="Times New Roman"/>
          <w:kern w:val="0"/>
          <w:sz w:val="21"/>
          <w:szCs w:val="21"/>
        </w:rPr>
        <w:t>50%</w:t>
      </w:r>
      <w:r w:rsidRPr="00960E8B">
        <w:rPr>
          <w:rFonts w:ascii="Times New Roman" w:hAnsi="Times New Roman"/>
          <w:kern w:val="0"/>
          <w:sz w:val="21"/>
          <w:szCs w:val="21"/>
        </w:rPr>
        <w:t>，</w:t>
      </w:r>
      <w:r w:rsidRPr="00960E8B">
        <w:rPr>
          <w:rFonts w:ascii="Times New Roman" w:hAnsi="Times New Roman"/>
          <w:kern w:val="0"/>
          <w:sz w:val="21"/>
          <w:szCs w:val="21"/>
        </w:rPr>
        <w:t>L</w:t>
      </w:r>
      <w:r w:rsidRPr="00960E8B">
        <w:rPr>
          <w:rFonts w:ascii="Times New Roman" w:hAnsi="Times New Roman"/>
          <w:kern w:val="0"/>
          <w:sz w:val="21"/>
          <w:szCs w:val="21"/>
        </w:rPr>
        <w:t>至少覆盖</w:t>
      </w:r>
      <w:r w:rsidRPr="00960E8B">
        <w:rPr>
          <w:rFonts w:ascii="Times New Roman" w:hAnsi="Times New Roman"/>
          <w:kern w:val="0"/>
          <w:sz w:val="21"/>
          <w:szCs w:val="21"/>
        </w:rPr>
        <w:t>30%</w:t>
      </w:r>
      <w:r w:rsidRPr="00960E8B">
        <w:rPr>
          <w:rFonts w:ascii="Times New Roman" w:hAnsi="Times New Roman"/>
          <w:kern w:val="0"/>
          <w:sz w:val="21"/>
          <w:szCs w:val="21"/>
        </w:rPr>
        <w:t>。</w:t>
      </w:r>
    </w:p>
    <w:p w:rsidR="00960E8B" w:rsidRDefault="003E05A5" w:rsidP="009910B3">
      <w:pPr>
        <w:pStyle w:val="3"/>
        <w:widowControl/>
        <w:spacing w:beforeLines="50" w:afterLines="50"/>
      </w:pPr>
      <w:r>
        <w:lastRenderedPageBreak/>
        <w:t>附表</w:t>
      </w:r>
      <w:r>
        <w:t>1</w:t>
      </w:r>
      <w:r>
        <w:rPr>
          <w:rFonts w:hint="eastAsia"/>
        </w:rPr>
        <w:t>遥感科学与技术专业创新型、专业型人才培养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9910B3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910B3" w:rsidRPr="00960E8B" w:rsidRDefault="009910B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910B3" w:rsidRPr="00960E8B" w:rsidRDefault="009910B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vAlign w:val="center"/>
          </w:tcPr>
          <w:p w:rsidR="009910B3" w:rsidRDefault="009910B3" w:rsidP="006A4134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9910B3" w:rsidRPr="00960E8B" w:rsidRDefault="009910B3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vAlign w:val="center"/>
          </w:tcPr>
          <w:p w:rsidR="009910B3" w:rsidRPr="00960E8B" w:rsidRDefault="009910B3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9910B3" w:rsidRPr="00960E8B" w:rsidRDefault="009910B3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vAlign w:val="center"/>
          </w:tcPr>
          <w:p w:rsidR="009910B3" w:rsidRPr="00960E8B" w:rsidRDefault="009910B3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vAlign w:val="center"/>
          </w:tcPr>
          <w:p w:rsidR="009910B3" w:rsidRPr="00960E8B" w:rsidRDefault="009910B3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910B3" w:rsidRPr="00960E8B" w:rsidRDefault="009910B3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9910B3" w:rsidRPr="00960E8B" w:rsidRDefault="009910B3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B1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College English B1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B2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College English B2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B3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College English B3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大学英语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B4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College English B4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大学计算机基础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大学计算机基础实验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0.5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普通体育课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1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体艺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vAlign w:val="center"/>
          </w:tcPr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普通体育课</w:t>
            </w: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  <w:p w:rsidR="00960E8B" w:rsidRPr="00960E8B" w:rsidRDefault="00960E8B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960E8B" w:rsidRPr="00960E8B" w:rsidRDefault="00960E8B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体艺</w:t>
            </w:r>
          </w:p>
        </w:tc>
      </w:tr>
      <w:tr w:rsidR="00960E8B" w:rsidTr="009910B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960E8B" w:rsidTr="009910B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每名学生至少获得心理健康教育模块课程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非人文社科类学生至少获得人文社科类模块课程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各学院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</w:tr>
      <w:tr w:rsidR="00960E8B" w:rsidTr="009910B3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</w:tr>
    </w:tbl>
    <w:p w:rsidR="00960E8B" w:rsidRDefault="003E05A5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960E8B" w:rsidRDefault="003E05A5" w:rsidP="009910B3">
      <w:pPr>
        <w:pStyle w:val="3"/>
        <w:adjustRightInd w:val="0"/>
        <w:spacing w:beforeLines="50" w:afterLines="50"/>
      </w:pPr>
      <w:r>
        <w:lastRenderedPageBreak/>
        <w:t>附表</w:t>
      </w:r>
      <w:r>
        <w:t xml:space="preserve">2  </w:t>
      </w:r>
      <w:r>
        <w:rPr>
          <w:rFonts w:hint="eastAsia"/>
        </w:rPr>
        <w:t>遥感科学与技术专业创新型、专业型人才培养专业教育</w:t>
      </w:r>
      <w:r>
        <w:t>课教学进程表</w:t>
      </w:r>
    </w:p>
    <w:tbl>
      <w:tblPr>
        <w:tblW w:w="9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1246"/>
        <w:gridCol w:w="3808"/>
        <w:gridCol w:w="629"/>
        <w:gridCol w:w="644"/>
        <w:gridCol w:w="630"/>
        <w:gridCol w:w="630"/>
        <w:gridCol w:w="628"/>
        <w:gridCol w:w="849"/>
      </w:tblGrid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6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808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29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904" w:type="dxa"/>
            <w:gridSpan w:val="3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28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849" w:type="dxa"/>
            <w:vMerge w:val="restart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vMerge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808" w:type="dxa"/>
            <w:vMerge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9" w:type="dxa"/>
            <w:vMerge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28" w:type="dxa"/>
            <w:vMerge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BK103001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A1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A1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BK103002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A2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A2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BK103005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Linear Algebra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BK103006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BK104004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B2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BK104013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大学物理学实验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College Physics Experiments B2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BK002033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C++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程序设计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C++ Programming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ab/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BK002006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C++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程序设计实验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C++ Programming</w:t>
            </w:r>
            <w:r w:rsidR="007251A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BK084031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工程制图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Computer Graphics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BK084032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工程机制图实验（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CAD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）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Computer Graphics</w:t>
            </w:r>
            <w:r w:rsidR="007251A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Experiments(CAD)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水土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BK005001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测绘学概论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Geomatics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BK005031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地图制图学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Cartography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BK002051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数据库原理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Database Principle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BK074016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数字地形测量学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</w:t>
            </w:r>
            <w:r w:rsidR="009910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Topographic Surveying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BK074017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数字地形测量学实验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</w:t>
            </w:r>
            <w:r w:rsidR="007251A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Topographic Surveying 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BK074022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误差理论与测量平差基础</w:t>
            </w:r>
          </w:p>
          <w:p w:rsidR="00960E8B" w:rsidRPr="00960E8B" w:rsidRDefault="00960E8B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Error T</w:t>
            </w:r>
            <w:r w:rsidR="007251A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h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eory and Measurement ad Justment Foundation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BK005032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大地测量学基础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Geodetic Surveying Basis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BK005017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大地测量学基础实验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Geodetic Surveying Basis 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BK074023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GNSS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原理及应用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 and Application of GNSS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BK002027</w:t>
            </w:r>
          </w:p>
        </w:tc>
        <w:tc>
          <w:tcPr>
            <w:tcW w:w="3808" w:type="dxa"/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数字图像处理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 Image Processing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BK002028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数字图像处理实验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Digital Image Processing</w:t>
            </w:r>
            <w:r w:rsidR="007251A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BK005033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地理信息系统原理与应用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 and Application of GIS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BK005034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地理信息系统原理与应用实验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Principle and Application of GIS 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BK074024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遥感物理基础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Physic Basis of Remote Sensing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adjustRightInd w:val="0"/>
              <w:snapToGrid w:val="0"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BK005038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地理信息系统设计与开发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Design and Development of GIS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BK005039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地理信息系统设计与开发实验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Design and Development of GIS Experiments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ind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ind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right="-57"/>
              <w:jc w:val="center"/>
              <w:rPr>
                <w:rFonts w:ascii="Times New Roman" w:eastAsia="仿宋" w:hAnsi="Times New Roman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ind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ind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小计</w:t>
            </w:r>
          </w:p>
        </w:tc>
        <w:tc>
          <w:tcPr>
            <w:tcW w:w="629" w:type="dxa"/>
            <w:vAlign w:val="center"/>
          </w:tcPr>
          <w:p w:rsidR="00960E8B" w:rsidRPr="00960E8B" w:rsidRDefault="005C3E3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960E8B" w:rsidRPr="00960E8B">
              <w:rPr>
                <w:rFonts w:ascii="Times New Roman" w:hAnsi="Times New Roman"/>
                <w:sz w:val="18"/>
                <w:szCs w:val="18"/>
              </w:rPr>
              <w:instrText xml:space="preserve"> =SUM(ABOVE) </w:instrText>
            </w:r>
            <w:r w:rsidRPr="00960E8B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="00960E8B" w:rsidRPr="00960E8B">
              <w:rPr>
                <w:rFonts w:ascii="Times New Roman" w:hAnsi="Times New Roman"/>
                <w:sz w:val="18"/>
                <w:szCs w:val="18"/>
              </w:rPr>
              <w:t>60.5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1008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814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266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910B3" w:rsidRDefault="009910B3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</w:pP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BK074010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遥感原理与应用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Remote Sensing Principle and Application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BK074025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航空与航天数据获取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Aeronautical and Spaceflight Data Acquisition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BK005026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摄影测量学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Photogrammetry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BK005027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摄影测量学实验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Photogrammetry Experiment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BK074018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遥感图像解译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Remote Sensing Image Interpretation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10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6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BK074004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遥感程序设计与开发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Design and Development of Remote Sensing Program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6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BK074019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遥感程序设计与开发实验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Design and Development of Remote Sensing Program Experiment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adjustRightInd w:val="0"/>
              <w:snapToGrid w:val="0"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adjustRightInd w:val="0"/>
              <w:snapToGrid w:val="0"/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6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6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BK074012</w:t>
            </w:r>
          </w:p>
        </w:tc>
        <w:tc>
          <w:tcPr>
            <w:tcW w:w="3808" w:type="dxa"/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遥感专业英语</w:t>
            </w:r>
          </w:p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Professional English Of</w:t>
            </w: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ab/>
              <w:t>Remote Sensing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keepNext/>
              <w:keepLines/>
              <w:adjustRightInd w:val="0"/>
              <w:snapToGrid w:val="0"/>
              <w:spacing w:before="340" w:after="330" w:line="240" w:lineRule="exact"/>
              <w:ind w:lef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 xml:space="preserve"> 6</w:t>
            </w: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5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小</w:t>
            </w: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17.5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5573" w:type="dxa"/>
            <w:gridSpan w:val="3"/>
            <w:shd w:val="clear" w:color="auto" w:fill="auto"/>
            <w:vAlign w:val="center"/>
          </w:tcPr>
          <w:p w:rsidR="00960E8B" w:rsidRPr="00960E8B" w:rsidRDefault="00960E8B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 xml:space="preserve">   </w:t>
            </w: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计</w:t>
            </w:r>
          </w:p>
        </w:tc>
        <w:tc>
          <w:tcPr>
            <w:tcW w:w="62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1392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1044</w:t>
            </w:r>
          </w:p>
        </w:tc>
        <w:tc>
          <w:tcPr>
            <w:tcW w:w="63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348</w:t>
            </w:r>
          </w:p>
        </w:tc>
        <w:tc>
          <w:tcPr>
            <w:tcW w:w="628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960E8B" w:rsidRDefault="00960E8B">
      <w:pPr>
        <w:adjustRightInd w:val="0"/>
        <w:rPr>
          <w:rFonts w:ascii="仿宋" w:eastAsia="仿宋" w:hAnsi="仿宋" w:cs="仿宋_GB2312"/>
          <w:kern w:val="0"/>
          <w:sz w:val="24"/>
          <w:szCs w:val="24"/>
        </w:rPr>
      </w:pPr>
    </w:p>
    <w:p w:rsidR="00960E8B" w:rsidRDefault="00960E8B">
      <w:pPr>
        <w:adjustRightInd w:val="0"/>
        <w:rPr>
          <w:rFonts w:ascii="仿宋" w:eastAsia="仿宋" w:hAnsi="仿宋" w:cs="仿宋_GB2312"/>
          <w:kern w:val="0"/>
          <w:sz w:val="24"/>
          <w:szCs w:val="24"/>
        </w:rPr>
      </w:pPr>
    </w:p>
    <w:p w:rsidR="00960E8B" w:rsidRDefault="003E05A5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960E8B" w:rsidRDefault="003E05A5" w:rsidP="009910B3">
      <w:pPr>
        <w:pStyle w:val="3"/>
        <w:spacing w:beforeLines="50" w:afterLines="0"/>
      </w:pPr>
      <w:r>
        <w:rPr>
          <w:rFonts w:hint="eastAsia"/>
        </w:rPr>
        <w:lastRenderedPageBreak/>
        <w:t>附表</w:t>
      </w:r>
      <w:r>
        <w:rPr>
          <w:rFonts w:hint="eastAsia"/>
        </w:rPr>
        <w:t xml:space="preserve">3  </w:t>
      </w:r>
      <w:r>
        <w:rPr>
          <w:rFonts w:hint="eastAsia"/>
        </w:rPr>
        <w:t>遥感科学与技术专业创新型、专业型人才培养拓展教育课教学进程表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3"/>
        <w:gridCol w:w="1234"/>
        <w:gridCol w:w="2832"/>
        <w:gridCol w:w="532"/>
        <w:gridCol w:w="418"/>
        <w:gridCol w:w="418"/>
        <w:gridCol w:w="418"/>
        <w:gridCol w:w="557"/>
        <w:gridCol w:w="696"/>
        <w:gridCol w:w="646"/>
        <w:gridCol w:w="734"/>
      </w:tblGrid>
      <w:tr w:rsidR="00960E8B" w:rsidTr="00960E8B">
        <w:trPr>
          <w:cantSplit/>
          <w:trHeight w:val="252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课程号</w:t>
            </w:r>
          </w:p>
        </w:tc>
        <w:tc>
          <w:tcPr>
            <w:tcW w:w="2832" w:type="dxa"/>
            <w:vMerge w:val="restart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2" w:type="dxa"/>
            <w:vMerge w:val="restart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学时数</w:t>
            </w:r>
          </w:p>
        </w:tc>
        <w:tc>
          <w:tcPr>
            <w:tcW w:w="557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建议修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读学期</w:t>
            </w:r>
          </w:p>
        </w:tc>
        <w:tc>
          <w:tcPr>
            <w:tcW w:w="696" w:type="dxa"/>
            <w:vMerge w:val="restart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培养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6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开课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修读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要求</w:t>
            </w:r>
          </w:p>
        </w:tc>
      </w:tr>
      <w:tr w:rsidR="00960E8B" w:rsidTr="00960E8B">
        <w:trPr>
          <w:cantSplit/>
          <w:trHeight w:val="252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832" w:type="dxa"/>
            <w:vMerge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position w:val="-8"/>
                <w:sz w:val="18"/>
                <w:szCs w:val="18"/>
              </w:rPr>
            </w:pPr>
          </w:p>
        </w:tc>
        <w:tc>
          <w:tcPr>
            <w:tcW w:w="532" w:type="dxa"/>
            <w:vMerge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总计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讲授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实验</w:t>
            </w:r>
          </w:p>
        </w:tc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专业方向课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XF074012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地球科学概论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Geological Geomorphology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</w:t>
            </w:r>
          </w:p>
        </w:tc>
        <w:tc>
          <w:tcPr>
            <w:tcW w:w="69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sz w:val="18"/>
                <w:szCs w:val="18"/>
              </w:rPr>
              <w:t>15</w:t>
            </w:r>
            <w:r>
              <w:rPr>
                <w:rFonts w:hint="eastAsia"/>
                <w:bCs/>
                <w:sz w:val="18"/>
                <w:szCs w:val="18"/>
              </w:rPr>
              <w:t>学分。</w:t>
            </w:r>
          </w:p>
          <w:p w:rsidR="00960E8B" w:rsidRDefault="003E05A5" w:rsidP="00960E8B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带</w:t>
            </w:r>
            <w:r>
              <w:rPr>
                <w:rFonts w:hint="eastAsia"/>
                <w:bCs/>
                <w:sz w:val="18"/>
                <w:szCs w:val="18"/>
              </w:rPr>
              <w:t>*</w:t>
            </w:r>
            <w:r>
              <w:rPr>
                <w:rFonts w:hint="eastAsia"/>
                <w:bCs/>
                <w:sz w:val="18"/>
                <w:szCs w:val="18"/>
              </w:rPr>
              <w:t>者为建议修读课程</w:t>
            </w:r>
          </w:p>
          <w:p w:rsidR="00960E8B" w:rsidRDefault="00960E8B" w:rsidP="00960E8B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XF074013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自然地理学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Physical Geography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XF166019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计算机图形学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Computer Graphics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  <w:t>48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FF0000"/>
                <w:w w:val="90"/>
                <w:sz w:val="18"/>
                <w:szCs w:val="18"/>
              </w:rPr>
              <w:t>16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XF002048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计算机视觉与模式识别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Computer Vision and Pattern Recognition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8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XF005012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城市规划原理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Urban Planning Principle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5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XF074014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智慧城市建设与管理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Construction and Management of Intelligent City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8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5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XF074003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近景摄影测量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Close Range Photogrammetry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10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5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XF074005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微波遥感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Microwave Remote Sensing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10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5</w:t>
            </w:r>
          </w:p>
        </w:tc>
        <w:tc>
          <w:tcPr>
            <w:tcW w:w="696" w:type="dxa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XF005016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高光谱遥感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High Spectral Remote Sensing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20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XF005002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Web GIS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原理与应用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Principle and Application of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Web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GIS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10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XF074004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农业遥感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Agricultural Remote Sensing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XF005021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测绘法律法规与工程管理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*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Geomatics Laws and Engineering Management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XF005024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测绘新技术与应用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Geomatics New Technology and Its Application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="-57" w:right="-57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pacing w:val="-1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="-57" w:right="-57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pacing w:val="-1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="-57" w:right="-57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pacing w:val="-1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pacing w:val="-10"/>
                <w:sz w:val="18"/>
                <w:szCs w:val="18"/>
              </w:rPr>
              <w:t>8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pacing w:val="-1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XF005020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土地管理学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Land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Management Science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XF074015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遥感地学分析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Remote Sensing Geoscience Analysis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2.5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40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8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专业型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XF002044</w:t>
            </w:r>
          </w:p>
        </w:tc>
        <w:tc>
          <w:tcPr>
            <w:tcW w:w="28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数据结构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57"/>
              <w:rPr>
                <w:rFonts w:ascii="Times New Roman" w:eastAsiaTheme="minorEastAsia" w:hAnsi="Times New Roman"/>
                <w:bCs/>
                <w:position w:val="-8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Data Structure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4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64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32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w w:val="90"/>
                <w:sz w:val="18"/>
                <w:szCs w:val="18"/>
              </w:rPr>
              <w:t>6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 w:hint="eastAsia"/>
                <w:bCs/>
                <w:snapToGrid w:val="0"/>
                <w:sz w:val="18"/>
                <w:szCs w:val="18"/>
              </w:rPr>
              <w:t>创新型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课程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课程号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课程名称</w:t>
            </w:r>
          </w:p>
        </w:tc>
        <w:tc>
          <w:tcPr>
            <w:tcW w:w="532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学分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总学时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讲授学时</w:t>
            </w:r>
          </w:p>
        </w:tc>
        <w:tc>
          <w:tcPr>
            <w:tcW w:w="418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实验学时</w:t>
            </w:r>
          </w:p>
        </w:tc>
        <w:tc>
          <w:tcPr>
            <w:tcW w:w="557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开课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学期</w:t>
            </w:r>
          </w:p>
        </w:tc>
        <w:tc>
          <w:tcPr>
            <w:tcW w:w="696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开课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学院</w:t>
            </w:r>
          </w:p>
        </w:tc>
        <w:tc>
          <w:tcPr>
            <w:tcW w:w="1380" w:type="dxa"/>
            <w:gridSpan w:val="2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修读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pacing w:val="-11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pacing w:val="-11"/>
                <w:sz w:val="18"/>
                <w:szCs w:val="18"/>
              </w:rPr>
              <w:t>要求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BK074020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遥感学科前沿专题讲座</w:t>
            </w:r>
          </w:p>
          <w:p w:rsidR="00960E8B" w:rsidRDefault="00960E8B" w:rsidP="007251A3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960E8B">
              <w:rPr>
                <w:sz w:val="18"/>
                <w:szCs w:val="18"/>
              </w:rPr>
              <w:t>RS Professional Lecture</w:t>
            </w:r>
            <w:r w:rsidR="007251A3">
              <w:rPr>
                <w:rFonts w:hint="eastAsia"/>
                <w:sz w:val="18"/>
                <w:szCs w:val="18"/>
              </w:rPr>
              <w:t xml:space="preserve"> </w:t>
            </w:r>
            <w:r w:rsidRPr="00960E8B">
              <w:rPr>
                <w:sz w:val="18"/>
                <w:szCs w:val="18"/>
              </w:rPr>
              <w:t>on</w:t>
            </w:r>
            <w:r w:rsidR="007251A3">
              <w:rPr>
                <w:rFonts w:hint="eastAsia"/>
                <w:sz w:val="18"/>
                <w:szCs w:val="18"/>
              </w:rPr>
              <w:t xml:space="preserve"> </w:t>
            </w:r>
            <w:r w:rsidRPr="00960E8B">
              <w:rPr>
                <w:sz w:val="18"/>
                <w:szCs w:val="18"/>
              </w:rPr>
              <w:t>Research</w:t>
            </w:r>
            <w:r w:rsidR="007251A3">
              <w:rPr>
                <w:rFonts w:hint="eastAsia"/>
                <w:sz w:val="18"/>
                <w:szCs w:val="18"/>
              </w:rPr>
              <w:t xml:space="preserve"> </w:t>
            </w:r>
            <w:r w:rsidRPr="00960E8B">
              <w:rPr>
                <w:sz w:val="18"/>
                <w:szCs w:val="18"/>
              </w:rPr>
              <w:t>Frontier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6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138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每名学生必修</w:t>
            </w:r>
          </w:p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3.5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大学生生涯规划</w:t>
            </w:r>
          </w:p>
          <w:p w:rsidR="00960E8B" w:rsidRPr="00960E8B" w:rsidRDefault="003E05A5" w:rsidP="00960E8B">
            <w:pPr>
              <w:pStyle w:val="20"/>
              <w:keepNext/>
              <w:spacing w:line="22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Career  Planning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大学生创新创业教育</w:t>
            </w:r>
          </w:p>
          <w:p w:rsidR="00960E8B" w:rsidRPr="00960E8B" w:rsidRDefault="003E05A5" w:rsidP="00960E8B">
            <w:pPr>
              <w:pStyle w:val="20"/>
              <w:keepNext/>
              <w:spacing w:line="220" w:lineRule="exact"/>
              <w:ind w:rightChars="-16" w:right="-45"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大学生就业指导</w:t>
            </w:r>
          </w:p>
          <w:p w:rsidR="00960E8B" w:rsidRPr="00960E8B" w:rsidRDefault="003E05A5" w:rsidP="00960E8B">
            <w:pPr>
              <w:pStyle w:val="20"/>
              <w:keepNext/>
              <w:spacing w:line="220" w:lineRule="exact"/>
              <w:ind w:rightChars="-16" w:right="-45" w:firstLine="0"/>
              <w:jc w:val="left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Students Employment Guidance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960E8B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960E8B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val="397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各学院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0E8B" w:rsidRDefault="003E05A5" w:rsidP="00960E8B">
            <w:pPr>
              <w:pStyle w:val="20"/>
              <w:keepNext/>
              <w:spacing w:line="22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</w:tr>
      <w:tr w:rsidR="00960E8B" w:rsidTr="00960E8B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  <w:jc w:val="center"/>
        </w:trPr>
        <w:tc>
          <w:tcPr>
            <w:tcW w:w="486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419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0E8B" w:rsidRPr="00960E8B" w:rsidRDefault="00960E8B" w:rsidP="00960E8B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960E8B" w:rsidRDefault="003E05A5" w:rsidP="009910B3">
      <w:pPr>
        <w:pStyle w:val="3"/>
        <w:spacing w:beforeLines="50" w:afterLines="0"/>
      </w:pPr>
      <w:r>
        <w:rPr>
          <w:sz w:val="18"/>
        </w:rPr>
        <w:br w:type="page"/>
      </w: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遥感科学与技术专业创新型、专业型人才培养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1"/>
        <w:gridCol w:w="1444"/>
        <w:gridCol w:w="3841"/>
        <w:gridCol w:w="769"/>
        <w:gridCol w:w="770"/>
        <w:gridCol w:w="723"/>
        <w:gridCol w:w="924"/>
      </w:tblGrid>
      <w:tr w:rsidR="00960E8B" w:rsidTr="00960E8B">
        <w:trPr>
          <w:cantSplit/>
          <w:trHeight w:val="565"/>
          <w:tblHeader/>
          <w:jc w:val="center"/>
        </w:trPr>
        <w:tc>
          <w:tcPr>
            <w:tcW w:w="611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层次</w:t>
            </w:r>
          </w:p>
        </w:tc>
        <w:tc>
          <w:tcPr>
            <w:tcW w:w="1444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3841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开设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开课</w:t>
            </w:r>
          </w:p>
          <w:p w:rsidR="00960E8B" w:rsidRPr="00960E8B" w:rsidRDefault="00960E8B" w:rsidP="00960E8B">
            <w:pPr>
              <w:adjustRightInd w:val="0"/>
              <w:snapToGrid w:val="0"/>
              <w:spacing w:line="220" w:lineRule="exact"/>
              <w:ind w:left="-113" w:rightChars="-20" w:right="-56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学院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BS074007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Sports Health and Standard Tests 1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Social Practice of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Ideological and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Political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BS074008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BS074001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专业认识实习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Professional Practice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BS005016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地理信息系统原理与应用教学实习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GIS Principle and Application Principle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BS074014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数字地形测量学教学实习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Principles and Methods of Digital Mapping Practice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BS074015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遥感原理与应用教学实习及课程设计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Remote Sensing Principle and Application Practice  and Course Design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BS074005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大地测量与卫星定位教学实习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Geodetic and Satellite Positioning  Practice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BS005023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摄影测量学教学实习及课程设计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Photogrammetry Practice and Course Design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BS074011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遥感图像解译教学实</w:t>
            </w:r>
            <w:bookmarkStart w:id="0" w:name="_GoBack"/>
            <w:bookmarkEnd w:id="0"/>
            <w:r w:rsidRPr="00960E8B">
              <w:rPr>
                <w:rFonts w:ascii="Times New Roman" w:hAnsi="Times New Roman" w:hint="eastAsia"/>
                <w:sz w:val="18"/>
                <w:szCs w:val="18"/>
              </w:rPr>
              <w:t>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Remote Sensing Image Interpretation Practice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BS074017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遥感程序设计与开发教学实习</w:t>
            </w:r>
          </w:p>
          <w:p w:rsidR="00960E8B" w:rsidRPr="00960E8B" w:rsidRDefault="00960E8B" w:rsidP="007251A3">
            <w:pPr>
              <w:spacing w:line="240" w:lineRule="exact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Design and Development of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Remote Sensing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Program</w:t>
            </w:r>
            <w:r w:rsidR="007251A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960E8B">
              <w:rPr>
                <w:rFonts w:ascii="Times New Roman" w:hAnsi="Times New Roman"/>
                <w:sz w:val="18"/>
                <w:szCs w:val="18"/>
              </w:rPr>
              <w:t>Principle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1444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BS074004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Innovative and Entrepreneurial Practice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BS074016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毕业实习及报告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Graduation Practice and Report</w:t>
            </w:r>
          </w:p>
        </w:tc>
        <w:tc>
          <w:tcPr>
            <w:tcW w:w="769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23" w:type="dxa"/>
            <w:vAlign w:val="center"/>
          </w:tcPr>
          <w:p w:rsidR="00960E8B" w:rsidRPr="00960E8B" w:rsidRDefault="009910B3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960E8B" w:rsidRPr="00960E8B" w:rsidRDefault="00960E8B" w:rsidP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BS074003</w:t>
            </w:r>
          </w:p>
        </w:tc>
        <w:tc>
          <w:tcPr>
            <w:tcW w:w="3841" w:type="dxa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毕业论文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(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设计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)</w:t>
            </w:r>
          </w:p>
          <w:p w:rsidR="00960E8B" w:rsidRPr="00960E8B" w:rsidRDefault="00960E8B" w:rsidP="00960E8B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sz w:val="18"/>
                <w:szCs w:val="18"/>
              </w:rPr>
              <w:t>B.A. Thesis Writing (Design)</w:t>
            </w:r>
          </w:p>
        </w:tc>
        <w:tc>
          <w:tcPr>
            <w:tcW w:w="769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0" w:type="dxa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23" w:type="dxa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</w:tcPr>
          <w:p w:rsidR="00960E8B" w:rsidRPr="00960E8B" w:rsidRDefault="00960E8B" w:rsidP="00960E8B">
            <w:pPr>
              <w:spacing w:line="240" w:lineRule="exact"/>
              <w:ind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</w:pPr>
            <w:r w:rsidRPr="00960E8B">
              <w:rPr>
                <w:rFonts w:ascii="Times New Roman" w:eastAsiaTheme="minorEastAsia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960E8B" w:rsidTr="00960E8B">
        <w:trPr>
          <w:cantSplit/>
          <w:trHeight w:val="510"/>
          <w:jc w:val="center"/>
        </w:trPr>
        <w:tc>
          <w:tcPr>
            <w:tcW w:w="5896" w:type="dxa"/>
            <w:gridSpan w:val="3"/>
            <w:vAlign w:val="center"/>
          </w:tcPr>
          <w:p w:rsidR="00960E8B" w:rsidRPr="00960E8B" w:rsidRDefault="00960E8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186" w:type="dxa"/>
            <w:gridSpan w:val="4"/>
            <w:vAlign w:val="center"/>
          </w:tcPr>
          <w:p w:rsidR="00960E8B" w:rsidRPr="00960E8B" w:rsidRDefault="00960E8B" w:rsidP="00960E8B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33.5</w:t>
            </w:r>
          </w:p>
        </w:tc>
      </w:tr>
    </w:tbl>
    <w:p w:rsidR="00960E8B" w:rsidRDefault="00960E8B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960E8B" w:rsidRDefault="00960E8B">
      <w:pPr>
        <w:widowControl/>
        <w:jc w:val="left"/>
        <w:rPr>
          <w:sz w:val="18"/>
        </w:rPr>
        <w:sectPr w:rsidR="00960E8B">
          <w:pgSz w:w="11906" w:h="16838"/>
          <w:pgMar w:top="1417" w:right="1417" w:bottom="1417" w:left="1417" w:header="851" w:footer="992" w:gutter="0"/>
          <w:pgNumType w:start="0"/>
          <w:cols w:space="425"/>
          <w:docGrid w:type="lines" w:linePitch="381"/>
        </w:sectPr>
      </w:pPr>
    </w:p>
    <w:p w:rsidR="00960E8B" w:rsidRDefault="003E05A5" w:rsidP="009910B3">
      <w:pPr>
        <w:pStyle w:val="3"/>
        <w:autoSpaceDE w:val="0"/>
        <w:autoSpaceDN w:val="0"/>
        <w:adjustRightInd w:val="0"/>
        <w:spacing w:before="114" w:afterLines="50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遥感科学与技术专业创新型、专业型人才培养实践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960E8B" w:rsidTr="00960E8B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960E8B" w:rsidRPr="00960E8B" w:rsidRDefault="00960E8B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60E8B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一</w:t>
            </w: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21"/>
              </w:rPr>
              <w:t>☆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21"/>
              </w:rPr>
              <w:t>☆</w:t>
            </w:r>
          </w:p>
        </w:tc>
        <w:tc>
          <w:tcPr>
            <w:tcW w:w="445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  <w:r w:rsidRPr="00960E8B">
              <w:rPr>
                <w:rFonts w:ascii="Times New Roman" w:hAnsi="Times New Roman" w:hint="eastAsia"/>
              </w:rPr>
              <w:t>⊙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▲</w:t>
            </w:r>
          </w:p>
        </w:tc>
        <w:tc>
          <w:tcPr>
            <w:tcW w:w="444" w:type="dxa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44" w:type="dxa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※</w:t>
            </w:r>
          </w:p>
        </w:tc>
        <w:tc>
          <w:tcPr>
            <w:tcW w:w="444" w:type="dxa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Default="00960E8B">
            <w:pPr>
              <w:pStyle w:val="a5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</w:tcPr>
          <w:p w:rsidR="00960E8B" w:rsidRPr="00960E8B" w:rsidRDefault="00960E8B">
            <w:pPr>
              <w:jc w:val="center"/>
              <w:rPr>
                <w:rFonts w:ascii="Times New Roman" w:hAnsi="Times New Roman"/>
              </w:rPr>
            </w:pPr>
            <w:r w:rsidRPr="00960E8B">
              <w:rPr>
                <w:rFonts w:ascii="Times New Roman" w:eastAsia="黑体" w:hAnsi="Times New Roman" w:hint="eastAsia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0E8B" w:rsidTr="00960E8B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960E8B"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E8B">
              <w:rPr>
                <w:rFonts w:ascii="Times New Roman" w:hAnsi="Times New Roman" w:hint="eastAsia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60E8B" w:rsidRPr="00960E8B" w:rsidRDefault="00960E8B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60E8B" w:rsidRDefault="00960E8B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</w:p>
    <w:p w:rsidR="00960E8B" w:rsidRDefault="003E05A5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分散进行的园场实习、农事劳动、专业劳动等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960E8B" w:rsidRDefault="003E05A5" w:rsidP="007251A3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9910B3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960E8B" w:rsidRDefault="00960E8B">
      <w:pPr>
        <w:rPr>
          <w:sz w:val="18"/>
        </w:rPr>
      </w:pPr>
    </w:p>
    <w:sectPr w:rsidR="00960E8B" w:rsidSect="00960E8B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BFC" w:rsidRDefault="00BA0BFC" w:rsidP="007251A3">
      <w:r>
        <w:separator/>
      </w:r>
    </w:p>
  </w:endnote>
  <w:endnote w:type="continuationSeparator" w:id="1">
    <w:p w:rsidR="00BA0BFC" w:rsidRDefault="00BA0BFC" w:rsidP="00725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ZXBSJW--GB1-0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BFC" w:rsidRDefault="00BA0BFC" w:rsidP="007251A3">
      <w:r>
        <w:separator/>
      </w:r>
    </w:p>
  </w:footnote>
  <w:footnote w:type="continuationSeparator" w:id="1">
    <w:p w:rsidR="00BA0BFC" w:rsidRDefault="00BA0BFC" w:rsidP="007251A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D91"/>
    <w:rsid w:val="0000581A"/>
    <w:rsid w:val="0001035B"/>
    <w:rsid w:val="000208FA"/>
    <w:rsid w:val="00034B81"/>
    <w:rsid w:val="00035337"/>
    <w:rsid w:val="00036978"/>
    <w:rsid w:val="000415BD"/>
    <w:rsid w:val="00043495"/>
    <w:rsid w:val="000531FF"/>
    <w:rsid w:val="000643A7"/>
    <w:rsid w:val="00076D08"/>
    <w:rsid w:val="00082F76"/>
    <w:rsid w:val="0008641A"/>
    <w:rsid w:val="00095DA0"/>
    <w:rsid w:val="000A05DF"/>
    <w:rsid w:val="000C2178"/>
    <w:rsid w:val="000C5BE1"/>
    <w:rsid w:val="000C62A1"/>
    <w:rsid w:val="000E39AC"/>
    <w:rsid w:val="000E60F4"/>
    <w:rsid w:val="00102818"/>
    <w:rsid w:val="00103D78"/>
    <w:rsid w:val="0010575E"/>
    <w:rsid w:val="00115677"/>
    <w:rsid w:val="00126B16"/>
    <w:rsid w:val="00152247"/>
    <w:rsid w:val="00156000"/>
    <w:rsid w:val="00156AB9"/>
    <w:rsid w:val="001615AE"/>
    <w:rsid w:val="0017499C"/>
    <w:rsid w:val="001A4022"/>
    <w:rsid w:val="001B3812"/>
    <w:rsid w:val="001D4DF7"/>
    <w:rsid w:val="001F3C1A"/>
    <w:rsid w:val="00203D54"/>
    <w:rsid w:val="0021376D"/>
    <w:rsid w:val="0022098C"/>
    <w:rsid w:val="00231BB3"/>
    <w:rsid w:val="0023463D"/>
    <w:rsid w:val="002642E3"/>
    <w:rsid w:val="0027114F"/>
    <w:rsid w:val="0027461C"/>
    <w:rsid w:val="002816BD"/>
    <w:rsid w:val="00296479"/>
    <w:rsid w:val="002B0A35"/>
    <w:rsid w:val="002B0E40"/>
    <w:rsid w:val="002C0C31"/>
    <w:rsid w:val="002C1976"/>
    <w:rsid w:val="002C1AD4"/>
    <w:rsid w:val="002F5415"/>
    <w:rsid w:val="00311376"/>
    <w:rsid w:val="003172F0"/>
    <w:rsid w:val="00324873"/>
    <w:rsid w:val="00324AAD"/>
    <w:rsid w:val="00350D97"/>
    <w:rsid w:val="00371599"/>
    <w:rsid w:val="00372F68"/>
    <w:rsid w:val="00374664"/>
    <w:rsid w:val="00377852"/>
    <w:rsid w:val="003839D4"/>
    <w:rsid w:val="00393FA1"/>
    <w:rsid w:val="0039477D"/>
    <w:rsid w:val="003A4C36"/>
    <w:rsid w:val="003B243B"/>
    <w:rsid w:val="003B68F1"/>
    <w:rsid w:val="003E05A5"/>
    <w:rsid w:val="003E2E73"/>
    <w:rsid w:val="003E4CAF"/>
    <w:rsid w:val="00401B31"/>
    <w:rsid w:val="00405D91"/>
    <w:rsid w:val="00420F28"/>
    <w:rsid w:val="0042197F"/>
    <w:rsid w:val="00422DEB"/>
    <w:rsid w:val="004315E0"/>
    <w:rsid w:val="00435C9E"/>
    <w:rsid w:val="00436774"/>
    <w:rsid w:val="00465EA1"/>
    <w:rsid w:val="004815F7"/>
    <w:rsid w:val="004A5E56"/>
    <w:rsid w:val="004A7A99"/>
    <w:rsid w:val="004B6C67"/>
    <w:rsid w:val="004B7740"/>
    <w:rsid w:val="004D186E"/>
    <w:rsid w:val="004E0FB6"/>
    <w:rsid w:val="004E2904"/>
    <w:rsid w:val="0050786B"/>
    <w:rsid w:val="005235CF"/>
    <w:rsid w:val="00524437"/>
    <w:rsid w:val="00546843"/>
    <w:rsid w:val="005637C4"/>
    <w:rsid w:val="00571D9E"/>
    <w:rsid w:val="00584E4D"/>
    <w:rsid w:val="00594DF9"/>
    <w:rsid w:val="005A59C3"/>
    <w:rsid w:val="005C1DE4"/>
    <w:rsid w:val="005C3D0C"/>
    <w:rsid w:val="005C3E32"/>
    <w:rsid w:val="005D7BA8"/>
    <w:rsid w:val="005E6345"/>
    <w:rsid w:val="005E6631"/>
    <w:rsid w:val="005F332A"/>
    <w:rsid w:val="006063BC"/>
    <w:rsid w:val="00614C7B"/>
    <w:rsid w:val="0063045B"/>
    <w:rsid w:val="00635C23"/>
    <w:rsid w:val="0066293F"/>
    <w:rsid w:val="00684E79"/>
    <w:rsid w:val="00691EC6"/>
    <w:rsid w:val="00693B93"/>
    <w:rsid w:val="006A4BCE"/>
    <w:rsid w:val="006B3C13"/>
    <w:rsid w:val="006F6E42"/>
    <w:rsid w:val="00714648"/>
    <w:rsid w:val="007227A5"/>
    <w:rsid w:val="007246C1"/>
    <w:rsid w:val="007251A3"/>
    <w:rsid w:val="00744105"/>
    <w:rsid w:val="00751435"/>
    <w:rsid w:val="007576E2"/>
    <w:rsid w:val="00760939"/>
    <w:rsid w:val="0076112B"/>
    <w:rsid w:val="00764133"/>
    <w:rsid w:val="007806C7"/>
    <w:rsid w:val="00780D23"/>
    <w:rsid w:val="007858B1"/>
    <w:rsid w:val="00794BD2"/>
    <w:rsid w:val="007A0B7A"/>
    <w:rsid w:val="007A68F8"/>
    <w:rsid w:val="007B7D20"/>
    <w:rsid w:val="007E1824"/>
    <w:rsid w:val="007F76CC"/>
    <w:rsid w:val="008114F9"/>
    <w:rsid w:val="0081199F"/>
    <w:rsid w:val="00817E03"/>
    <w:rsid w:val="008245DE"/>
    <w:rsid w:val="00824B5C"/>
    <w:rsid w:val="00830D6E"/>
    <w:rsid w:val="00830DD2"/>
    <w:rsid w:val="008421D1"/>
    <w:rsid w:val="008441D9"/>
    <w:rsid w:val="00846531"/>
    <w:rsid w:val="00850FA1"/>
    <w:rsid w:val="00857F46"/>
    <w:rsid w:val="00875935"/>
    <w:rsid w:val="00876AC1"/>
    <w:rsid w:val="008A7979"/>
    <w:rsid w:val="008B51F4"/>
    <w:rsid w:val="008B6D5B"/>
    <w:rsid w:val="008C19A6"/>
    <w:rsid w:val="008C1DF0"/>
    <w:rsid w:val="008C33EE"/>
    <w:rsid w:val="008C3701"/>
    <w:rsid w:val="008C7634"/>
    <w:rsid w:val="008D2BA5"/>
    <w:rsid w:val="008E00A6"/>
    <w:rsid w:val="008E38D0"/>
    <w:rsid w:val="008E4199"/>
    <w:rsid w:val="008E5085"/>
    <w:rsid w:val="008F0014"/>
    <w:rsid w:val="008F1468"/>
    <w:rsid w:val="008F74B6"/>
    <w:rsid w:val="00901EA7"/>
    <w:rsid w:val="009133E2"/>
    <w:rsid w:val="009140BB"/>
    <w:rsid w:val="00915607"/>
    <w:rsid w:val="00924E99"/>
    <w:rsid w:val="009311B4"/>
    <w:rsid w:val="00936C20"/>
    <w:rsid w:val="00960E8B"/>
    <w:rsid w:val="00973816"/>
    <w:rsid w:val="009910B3"/>
    <w:rsid w:val="009A283D"/>
    <w:rsid w:val="009A635C"/>
    <w:rsid w:val="009B107E"/>
    <w:rsid w:val="009C1E35"/>
    <w:rsid w:val="009C6323"/>
    <w:rsid w:val="009C6FC8"/>
    <w:rsid w:val="009F3A8D"/>
    <w:rsid w:val="00A13313"/>
    <w:rsid w:val="00A26E19"/>
    <w:rsid w:val="00A30CDF"/>
    <w:rsid w:val="00A31AEB"/>
    <w:rsid w:val="00A4083A"/>
    <w:rsid w:val="00A4367C"/>
    <w:rsid w:val="00A46F2C"/>
    <w:rsid w:val="00A533F2"/>
    <w:rsid w:val="00A64076"/>
    <w:rsid w:val="00A715AE"/>
    <w:rsid w:val="00A92F26"/>
    <w:rsid w:val="00AA1731"/>
    <w:rsid w:val="00AA5E72"/>
    <w:rsid w:val="00AB3492"/>
    <w:rsid w:val="00AC094E"/>
    <w:rsid w:val="00AD5EA9"/>
    <w:rsid w:val="00AE212F"/>
    <w:rsid w:val="00AE5FAA"/>
    <w:rsid w:val="00AE6A68"/>
    <w:rsid w:val="00B14CB2"/>
    <w:rsid w:val="00B21932"/>
    <w:rsid w:val="00B233E3"/>
    <w:rsid w:val="00B46698"/>
    <w:rsid w:val="00B60E23"/>
    <w:rsid w:val="00B6196B"/>
    <w:rsid w:val="00B7151D"/>
    <w:rsid w:val="00B7750E"/>
    <w:rsid w:val="00B847D8"/>
    <w:rsid w:val="00BA0BFC"/>
    <w:rsid w:val="00BA10AC"/>
    <w:rsid w:val="00BA415D"/>
    <w:rsid w:val="00BB57ED"/>
    <w:rsid w:val="00BC0288"/>
    <w:rsid w:val="00BC1D76"/>
    <w:rsid w:val="00BE2E96"/>
    <w:rsid w:val="00BF063D"/>
    <w:rsid w:val="00BF4EC5"/>
    <w:rsid w:val="00C004A9"/>
    <w:rsid w:val="00C14234"/>
    <w:rsid w:val="00C21EEC"/>
    <w:rsid w:val="00C3426F"/>
    <w:rsid w:val="00C36BFC"/>
    <w:rsid w:val="00C42D1A"/>
    <w:rsid w:val="00C44796"/>
    <w:rsid w:val="00C47F3B"/>
    <w:rsid w:val="00C570D7"/>
    <w:rsid w:val="00C85DB4"/>
    <w:rsid w:val="00CC0E72"/>
    <w:rsid w:val="00CC2204"/>
    <w:rsid w:val="00CC40A6"/>
    <w:rsid w:val="00CD216A"/>
    <w:rsid w:val="00CE6C1E"/>
    <w:rsid w:val="00CF253F"/>
    <w:rsid w:val="00CF779D"/>
    <w:rsid w:val="00D131C3"/>
    <w:rsid w:val="00D13F42"/>
    <w:rsid w:val="00D171EC"/>
    <w:rsid w:val="00D17966"/>
    <w:rsid w:val="00D26DED"/>
    <w:rsid w:val="00D43BC1"/>
    <w:rsid w:val="00D61599"/>
    <w:rsid w:val="00D7717C"/>
    <w:rsid w:val="00D87D11"/>
    <w:rsid w:val="00D90110"/>
    <w:rsid w:val="00D94257"/>
    <w:rsid w:val="00D946D3"/>
    <w:rsid w:val="00DA1C5A"/>
    <w:rsid w:val="00DB34B8"/>
    <w:rsid w:val="00DC102B"/>
    <w:rsid w:val="00DC1D4D"/>
    <w:rsid w:val="00DC2986"/>
    <w:rsid w:val="00E0108D"/>
    <w:rsid w:val="00E025D9"/>
    <w:rsid w:val="00E044AD"/>
    <w:rsid w:val="00E04C33"/>
    <w:rsid w:val="00E14229"/>
    <w:rsid w:val="00E175C7"/>
    <w:rsid w:val="00E236ED"/>
    <w:rsid w:val="00E30D1A"/>
    <w:rsid w:val="00E51C5A"/>
    <w:rsid w:val="00E635D6"/>
    <w:rsid w:val="00E66814"/>
    <w:rsid w:val="00E71178"/>
    <w:rsid w:val="00E71974"/>
    <w:rsid w:val="00E816BF"/>
    <w:rsid w:val="00E9044B"/>
    <w:rsid w:val="00E90880"/>
    <w:rsid w:val="00E93FD3"/>
    <w:rsid w:val="00EA4481"/>
    <w:rsid w:val="00EB147F"/>
    <w:rsid w:val="00EB35A5"/>
    <w:rsid w:val="00EC15EB"/>
    <w:rsid w:val="00EC38AC"/>
    <w:rsid w:val="00ED47A1"/>
    <w:rsid w:val="00ED5C6B"/>
    <w:rsid w:val="00EE4103"/>
    <w:rsid w:val="00EE6584"/>
    <w:rsid w:val="00EF0790"/>
    <w:rsid w:val="00EF13A5"/>
    <w:rsid w:val="00F13DC1"/>
    <w:rsid w:val="00F317AF"/>
    <w:rsid w:val="00F41190"/>
    <w:rsid w:val="00F61539"/>
    <w:rsid w:val="00F61971"/>
    <w:rsid w:val="00F7399E"/>
    <w:rsid w:val="00F7445C"/>
    <w:rsid w:val="00F908F7"/>
    <w:rsid w:val="00FA28B0"/>
    <w:rsid w:val="00FA40A8"/>
    <w:rsid w:val="00FB5EA8"/>
    <w:rsid w:val="00FC48E4"/>
    <w:rsid w:val="00FC73AE"/>
    <w:rsid w:val="00FD267E"/>
    <w:rsid w:val="00FD3597"/>
    <w:rsid w:val="00FD536B"/>
    <w:rsid w:val="00FE23C2"/>
    <w:rsid w:val="1B782827"/>
    <w:rsid w:val="1D360C58"/>
    <w:rsid w:val="37FA4711"/>
    <w:rsid w:val="38FB2B2A"/>
    <w:rsid w:val="6E946426"/>
    <w:rsid w:val="73FA0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8B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960E8B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960E8B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960E8B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"/>
    <w:rsid w:val="00960E8B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960E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60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960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960E8B"/>
    <w:rPr>
      <w:i/>
      <w:iCs/>
    </w:rPr>
  </w:style>
  <w:style w:type="paragraph" w:customStyle="1" w:styleId="Default">
    <w:name w:val="Default"/>
    <w:rsid w:val="00960E8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60E8B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rsid w:val="00960E8B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0E8B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960E8B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60E8B"/>
  </w:style>
  <w:style w:type="paragraph" w:customStyle="1" w:styleId="Style7">
    <w:name w:val="_Style 7"/>
    <w:basedOn w:val="a"/>
    <w:rsid w:val="00960E8B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960E8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5806ED-7CCB-422B-B5F6-044EE98F0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1656</Words>
  <Characters>9441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14</cp:revision>
  <cp:lastPrinted>2018-05-24T04:11:00Z</cp:lastPrinted>
  <dcterms:created xsi:type="dcterms:W3CDTF">2018-05-24T04:12:00Z</dcterms:created>
  <dcterms:modified xsi:type="dcterms:W3CDTF">2019-04-10T09:41:00Z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KSORubyTemplateID" linkTarget="0">
    <vt:lpwstr>6</vt:lpwstr>
  </property>
</Properties>
</file>