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F59" w:rsidRDefault="00BB5098" w:rsidP="00B102B2">
      <w:pPr>
        <w:pStyle w:val="2"/>
        <w:spacing w:beforeLines="50" w:before="190" w:afterLines="50" w:after="190"/>
      </w:pPr>
      <w:r>
        <w:rPr>
          <w:rFonts w:hint="eastAsia"/>
        </w:rPr>
        <w:t>环境科学</w:t>
      </w:r>
      <w:r>
        <w:t>专业</w:t>
      </w:r>
      <w:r>
        <w:rPr>
          <w:rFonts w:hint="eastAsia"/>
        </w:rPr>
        <w:t>创新型、专业型</w:t>
      </w:r>
      <w:r>
        <w:t>人才培养方案</w:t>
      </w:r>
    </w:p>
    <w:p w:rsidR="00855F59" w:rsidRDefault="00BB5098" w:rsidP="009F7675">
      <w:pPr>
        <w:pStyle w:val="3"/>
        <w:autoSpaceDE w:val="0"/>
        <w:autoSpaceDN w:val="0"/>
        <w:adjustRightInd w:val="0"/>
        <w:spacing w:before="114" w:after="114"/>
      </w:pPr>
      <w:r>
        <w:t>（专业代码：</w:t>
      </w:r>
      <w:r>
        <w:rPr>
          <w:rFonts w:hint="eastAsia"/>
        </w:rPr>
        <w:t>082503</w:t>
      </w:r>
      <w:r>
        <w:t>）</w:t>
      </w:r>
    </w:p>
    <w:p w:rsidR="00855F59" w:rsidRPr="00855F59" w:rsidRDefault="00855F59" w:rsidP="009F7675">
      <w:pPr>
        <w:pStyle w:val="4"/>
        <w:autoSpaceDE w:val="0"/>
        <w:autoSpaceDN w:val="0"/>
        <w:adjustRightInd w:val="0"/>
        <w:spacing w:line="324" w:lineRule="auto"/>
        <w:ind w:firstLine="480"/>
        <w:jc w:val="left"/>
      </w:pPr>
      <w:r w:rsidRPr="00855F59">
        <w:rPr>
          <w:rFonts w:hint="eastAsia"/>
        </w:rPr>
        <w:t>培养目标</w:t>
      </w:r>
    </w:p>
    <w:p w:rsidR="00855F59" w:rsidRPr="00855F59" w:rsidRDefault="00855F59" w:rsidP="009F7675">
      <w:pPr>
        <w:autoSpaceDE w:val="0"/>
        <w:autoSpaceDN w:val="0"/>
        <w:adjustRightInd w:val="0"/>
        <w:spacing w:line="400" w:lineRule="exact"/>
        <w:ind w:firstLineChars="200" w:firstLine="480"/>
        <w:jc w:val="left"/>
        <w:rPr>
          <w:sz w:val="24"/>
          <w:szCs w:val="24"/>
        </w:rPr>
      </w:pPr>
      <w:r w:rsidRPr="00855F59">
        <w:rPr>
          <w:rFonts w:hint="eastAsia"/>
          <w:sz w:val="24"/>
          <w:szCs w:val="24"/>
        </w:rPr>
        <w:t>本专业培养德、智、体、美、</w:t>
      </w:r>
      <w:proofErr w:type="gramStart"/>
      <w:r w:rsidRPr="00855F59">
        <w:rPr>
          <w:rFonts w:hint="eastAsia"/>
          <w:sz w:val="24"/>
          <w:szCs w:val="24"/>
        </w:rPr>
        <w:t>劳</w:t>
      </w:r>
      <w:proofErr w:type="gramEnd"/>
      <w:r w:rsidRPr="00855F59">
        <w:rPr>
          <w:rFonts w:hint="eastAsia"/>
          <w:sz w:val="24"/>
          <w:szCs w:val="24"/>
        </w:rPr>
        <w:t>全面发展，思想政治素质高，具备人文科学、自然科学基础、英语等基本理论，掌握环境科学基础知识，具有计算机应用、阅读和自主学习等基本技能，具有境监测与环境质量评价及环境规划与管理等核心技能和实践能力，以及富有创新精神、创业意识和创新创业能力，毕业后能够在政府部门、规划部门、经济管理部门、生态环保部门、设计单位、工矿企业、科研单位、学校等从事规划、设计、管理、教育和研究开发方面工作的创新型、专业型高级专门人才。可以在环境保护管理和污染治理技术领域继续深造。</w:t>
      </w:r>
    </w:p>
    <w:p w:rsidR="00855F59" w:rsidRDefault="00BB5098">
      <w:pPr>
        <w:pStyle w:val="1"/>
        <w:ind w:firstLine="480"/>
      </w:pPr>
      <w:r>
        <w:rPr>
          <w:rFonts w:hint="eastAsia"/>
        </w:rPr>
        <w:t>分解为</w:t>
      </w:r>
      <w:r>
        <w:rPr>
          <w:rFonts w:hint="eastAsia"/>
        </w:rPr>
        <w:t>6</w:t>
      </w:r>
      <w:r>
        <w:rPr>
          <w:rFonts w:hint="eastAsia"/>
        </w:rPr>
        <w:t>个子目标：</w:t>
      </w:r>
    </w:p>
    <w:p w:rsidR="00855F59" w:rsidRDefault="00BB5098">
      <w:pPr>
        <w:pStyle w:val="1"/>
        <w:ind w:firstLine="480"/>
      </w:pPr>
      <w:r>
        <w:rPr>
          <w:rFonts w:hint="eastAsia"/>
        </w:rPr>
        <w:t>子目标</w:t>
      </w:r>
      <w:r>
        <w:t>1</w:t>
      </w:r>
      <w:r>
        <w:rPr>
          <w:rFonts w:hint="eastAsia"/>
        </w:rPr>
        <w:t>：基本素质：本专业培养德、智、体、美、</w:t>
      </w:r>
      <w:proofErr w:type="gramStart"/>
      <w:r>
        <w:rPr>
          <w:rFonts w:hint="eastAsia"/>
        </w:rPr>
        <w:t>劳</w:t>
      </w:r>
      <w:proofErr w:type="gramEnd"/>
      <w:r>
        <w:rPr>
          <w:rFonts w:hint="eastAsia"/>
        </w:rPr>
        <w:t>全面发展，思想政治素质高、良好的心理素质及文化素质修养；</w:t>
      </w:r>
    </w:p>
    <w:p w:rsidR="00855F59" w:rsidRDefault="00BB5098">
      <w:pPr>
        <w:pStyle w:val="1"/>
        <w:ind w:firstLine="480"/>
      </w:pPr>
      <w:r>
        <w:rPr>
          <w:rFonts w:hint="eastAsia"/>
        </w:rPr>
        <w:t>子目标</w:t>
      </w:r>
      <w:r>
        <w:rPr>
          <w:rFonts w:hint="eastAsia"/>
        </w:rPr>
        <w:t>2</w:t>
      </w:r>
      <w:r>
        <w:rPr>
          <w:rFonts w:hint="eastAsia"/>
        </w:rPr>
        <w:t>：基本知识和理论：具备人文科学、自然科学基础、英语</w:t>
      </w:r>
      <w:r>
        <w:t>等</w:t>
      </w:r>
      <w:r>
        <w:rPr>
          <w:rFonts w:hint="eastAsia"/>
        </w:rPr>
        <w:t>基本理论，掌握环境科学基础知识；</w:t>
      </w:r>
    </w:p>
    <w:p w:rsidR="00855F59" w:rsidRDefault="00BB5098">
      <w:pPr>
        <w:pStyle w:val="1"/>
        <w:ind w:firstLine="480"/>
      </w:pPr>
      <w:r>
        <w:rPr>
          <w:rFonts w:hint="eastAsia"/>
        </w:rPr>
        <w:t>子目标</w:t>
      </w:r>
      <w:r>
        <w:rPr>
          <w:rFonts w:hint="eastAsia"/>
        </w:rPr>
        <w:t>3</w:t>
      </w:r>
      <w:r>
        <w:rPr>
          <w:rFonts w:hint="eastAsia"/>
        </w:rPr>
        <w:t>：核心技能：具有环境监测、环境质量评价、环境规划与管理等核心技能；</w:t>
      </w:r>
    </w:p>
    <w:p w:rsidR="00855F59" w:rsidRDefault="00BB5098">
      <w:pPr>
        <w:pStyle w:val="1"/>
        <w:ind w:firstLine="480"/>
      </w:pPr>
      <w:r>
        <w:rPr>
          <w:rFonts w:hint="eastAsia"/>
        </w:rPr>
        <w:t>子目标</w:t>
      </w:r>
      <w:r>
        <w:rPr>
          <w:rFonts w:hint="eastAsia"/>
        </w:rPr>
        <w:t>4</w:t>
      </w:r>
      <w:r>
        <w:rPr>
          <w:rFonts w:hint="eastAsia"/>
        </w:rPr>
        <w:t>：实践能力：具有环境监测、环境质量评价、环境规划与管理、环境治理等实践能力；</w:t>
      </w:r>
    </w:p>
    <w:p w:rsidR="00855F59" w:rsidRDefault="00BB5098">
      <w:pPr>
        <w:pStyle w:val="1"/>
        <w:ind w:firstLine="480"/>
      </w:pPr>
      <w:r>
        <w:rPr>
          <w:rFonts w:hint="eastAsia"/>
        </w:rPr>
        <w:t>子目标</w:t>
      </w:r>
      <w:r>
        <w:rPr>
          <w:rFonts w:hint="eastAsia"/>
        </w:rPr>
        <w:t>5</w:t>
      </w:r>
      <w:r>
        <w:rPr>
          <w:rFonts w:hint="eastAsia"/>
        </w:rPr>
        <w:t>：创新创业能力：富有创新精神、创业意识和创新创业能力；</w:t>
      </w:r>
    </w:p>
    <w:p w:rsidR="00855F59" w:rsidRDefault="00BB5098">
      <w:pPr>
        <w:pStyle w:val="1"/>
        <w:ind w:firstLine="480"/>
      </w:pPr>
      <w:r>
        <w:rPr>
          <w:rFonts w:hint="eastAsia"/>
        </w:rPr>
        <w:t>子目标</w:t>
      </w:r>
      <w:r>
        <w:rPr>
          <w:rFonts w:hint="eastAsia"/>
        </w:rPr>
        <w:t>6</w:t>
      </w:r>
      <w:r>
        <w:rPr>
          <w:rFonts w:hint="eastAsia"/>
        </w:rPr>
        <w:t>：工作发展能力：能</w:t>
      </w:r>
      <w:r>
        <w:t>在政府部门、规划部门、经济管理部门、环保部门、设计单位、工矿企业、科研单位、学校等从事规划、设计、管理、教育和研究开发方面工作</w:t>
      </w:r>
      <w:r>
        <w:rPr>
          <w:rFonts w:hint="eastAsia"/>
        </w:rPr>
        <w:t>。</w:t>
      </w:r>
    </w:p>
    <w:p w:rsidR="00855F59" w:rsidRPr="00855F59" w:rsidRDefault="00855F59" w:rsidP="009F7675">
      <w:pPr>
        <w:pStyle w:val="4"/>
        <w:autoSpaceDE w:val="0"/>
        <w:autoSpaceDN w:val="0"/>
        <w:adjustRightInd w:val="0"/>
        <w:spacing w:line="324" w:lineRule="auto"/>
        <w:ind w:firstLine="480"/>
        <w:jc w:val="left"/>
      </w:pPr>
      <w:r w:rsidRPr="00855F59">
        <w:rPr>
          <w:rFonts w:hint="eastAsia"/>
        </w:rPr>
        <w:t>培养要求</w:t>
      </w:r>
    </w:p>
    <w:p w:rsidR="00855F59" w:rsidRPr="00855F59" w:rsidRDefault="00855F59" w:rsidP="009F7675">
      <w:pPr>
        <w:autoSpaceDE w:val="0"/>
        <w:autoSpaceDN w:val="0"/>
        <w:adjustRightInd w:val="0"/>
        <w:spacing w:line="400" w:lineRule="exact"/>
        <w:ind w:firstLineChars="200" w:firstLine="480"/>
        <w:jc w:val="left"/>
        <w:rPr>
          <w:sz w:val="24"/>
          <w:szCs w:val="24"/>
        </w:rPr>
      </w:pPr>
      <w:r w:rsidRPr="00855F59">
        <w:rPr>
          <w:rFonts w:hint="eastAsia"/>
          <w:sz w:val="24"/>
          <w:szCs w:val="24"/>
        </w:rPr>
        <w:t>具有良好的思想道德修养，严谨的治学态度，求实创新精神，较强的事业心和团结协作精神；具有健康的体魄和军事基本知识，较高的语言表达能力和计算机应用能力；系统学习</w:t>
      </w:r>
      <w:r w:rsidRPr="00855F59">
        <w:rPr>
          <w:rFonts w:asciiTheme="minorEastAsia" w:eastAsiaTheme="minorEastAsia" w:hAnsiTheme="minorEastAsia" w:cs="仿宋_GB2312" w:hint="eastAsia"/>
          <w:kern w:val="0"/>
          <w:sz w:val="24"/>
          <w:szCs w:val="24"/>
        </w:rPr>
        <w:t>环境学、环境生态学、环境化学、环境生物学、环境监测、环境工程学、环境规划与管理、环境影响评价、固体废物污染控制、土壤污染修复</w:t>
      </w:r>
      <w:r w:rsidRPr="00855F59">
        <w:rPr>
          <w:rFonts w:hint="eastAsia"/>
          <w:sz w:val="24"/>
          <w:szCs w:val="24"/>
        </w:rPr>
        <w:t>等方面的基本理论和基本知识，掌握环境监测与分析、环境化学过程与毒性效应、环境污染控制与修复等专门技术，具有较强的科学素养，具有一定的创新精神和较强的实践能力，能够从事相关工作的基本能力和素质。</w:t>
      </w: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学生毕业时应获得的知识与能力：</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1.</w:t>
      </w:r>
      <w:r w:rsidRPr="00855F59">
        <w:rPr>
          <w:rFonts w:ascii="Times New Roman" w:eastAsiaTheme="minorEastAsia" w:hAnsi="Times New Roman" w:hint="eastAsia"/>
          <w:kern w:val="0"/>
          <w:sz w:val="24"/>
          <w:szCs w:val="24"/>
        </w:rPr>
        <w:t>知识要求（</w:t>
      </w:r>
      <w:r w:rsidRPr="00855F59">
        <w:rPr>
          <w:rFonts w:ascii="Times New Roman" w:eastAsiaTheme="minorEastAsia" w:hAnsi="Times New Roman" w:hint="eastAsia"/>
          <w:kern w:val="0"/>
          <w:sz w:val="24"/>
          <w:szCs w:val="24"/>
        </w:rPr>
        <w:t>A</w:t>
      </w:r>
      <w:r w:rsidRPr="00855F59">
        <w:rPr>
          <w:rFonts w:ascii="Times New Roman" w:eastAsiaTheme="minorEastAsia" w:hAnsi="Times New Roman" w:hint="eastAsia"/>
          <w:kern w:val="0"/>
          <w:sz w:val="24"/>
          <w:szCs w:val="24"/>
        </w:rPr>
        <w:t>）</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lastRenderedPageBreak/>
        <w:t>A1.</w:t>
      </w:r>
      <w:r w:rsidRPr="00855F59">
        <w:rPr>
          <w:rFonts w:ascii="Times New Roman" w:eastAsiaTheme="minorEastAsia" w:hAnsi="Times New Roman" w:hint="eastAsia"/>
          <w:kern w:val="0"/>
          <w:sz w:val="24"/>
          <w:szCs w:val="24"/>
        </w:rPr>
        <w:t>掌握思想政治、大学英语、计算机和体育等</w:t>
      </w:r>
      <w:proofErr w:type="gramStart"/>
      <w:r w:rsidRPr="00855F59">
        <w:rPr>
          <w:rFonts w:ascii="Times New Roman" w:eastAsiaTheme="minorEastAsia" w:hAnsi="Times New Roman" w:hint="eastAsia"/>
          <w:kern w:val="0"/>
          <w:sz w:val="24"/>
          <w:szCs w:val="24"/>
        </w:rPr>
        <w:t>通识性知识</w:t>
      </w:r>
      <w:proofErr w:type="gramEnd"/>
      <w:r w:rsidRPr="00855F59">
        <w:rPr>
          <w:rFonts w:ascii="Times New Roman" w:eastAsiaTheme="minorEastAsia" w:hAnsi="Times New Roman" w:hint="eastAsia"/>
          <w:kern w:val="0"/>
          <w:sz w:val="24"/>
          <w:szCs w:val="24"/>
        </w:rPr>
        <w:t>；</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A2.</w:t>
      </w:r>
      <w:r w:rsidRPr="00855F59">
        <w:rPr>
          <w:rFonts w:ascii="Times New Roman" w:eastAsiaTheme="minorEastAsia" w:hAnsi="Times New Roman" w:hint="eastAsia"/>
          <w:kern w:val="0"/>
          <w:sz w:val="24"/>
          <w:szCs w:val="24"/>
        </w:rPr>
        <w:t>掌握数学、化学、物理化学与胶体化学、</w:t>
      </w:r>
      <w:r w:rsidRPr="00855F59">
        <w:rPr>
          <w:rFonts w:asciiTheme="minorEastAsia" w:eastAsiaTheme="minorEastAsia" w:hAnsiTheme="minorEastAsia" w:cs="仿宋_GB2312" w:hint="eastAsia"/>
          <w:kern w:val="0"/>
          <w:sz w:val="24"/>
          <w:szCs w:val="24"/>
        </w:rPr>
        <w:t>环境学、环境生态学、环境化学、环境生物学</w:t>
      </w:r>
      <w:r w:rsidRPr="00855F59">
        <w:rPr>
          <w:rFonts w:ascii="Times New Roman" w:eastAsiaTheme="minorEastAsia" w:hAnsi="Times New Roman" w:hint="eastAsia"/>
          <w:kern w:val="0"/>
          <w:sz w:val="24"/>
          <w:szCs w:val="24"/>
        </w:rPr>
        <w:t>等专业基本理论、基本知识；</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A3.</w:t>
      </w:r>
      <w:r w:rsidRPr="00855F59">
        <w:rPr>
          <w:rFonts w:ascii="Times New Roman" w:eastAsiaTheme="minorEastAsia" w:hAnsi="Times New Roman" w:hint="eastAsia"/>
          <w:kern w:val="0"/>
          <w:sz w:val="24"/>
          <w:szCs w:val="24"/>
        </w:rPr>
        <w:t>掌握</w:t>
      </w:r>
      <w:r w:rsidRPr="00855F59">
        <w:rPr>
          <w:rFonts w:asciiTheme="minorEastAsia" w:eastAsiaTheme="minorEastAsia" w:hAnsiTheme="minorEastAsia" w:cs="仿宋_GB2312" w:hint="eastAsia"/>
          <w:kern w:val="0"/>
          <w:sz w:val="24"/>
          <w:szCs w:val="24"/>
        </w:rPr>
        <w:t>环境监测、环境工程学、环境规划与管理、环境影响评价、固体废物污染控制、环境工程原理</w:t>
      </w:r>
      <w:r w:rsidRPr="00855F59">
        <w:rPr>
          <w:rFonts w:ascii="Times New Roman" w:eastAsiaTheme="minorEastAsia" w:hAnsi="Times New Roman" w:hint="eastAsia"/>
          <w:kern w:val="0"/>
          <w:sz w:val="24"/>
          <w:szCs w:val="24"/>
        </w:rPr>
        <w:t>等专业核心知识；</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A4.</w:t>
      </w:r>
      <w:r w:rsidRPr="00855F59">
        <w:rPr>
          <w:rFonts w:ascii="Times New Roman" w:eastAsiaTheme="minorEastAsia" w:hAnsi="Times New Roman" w:hint="eastAsia"/>
          <w:kern w:val="0"/>
          <w:sz w:val="24"/>
          <w:szCs w:val="24"/>
        </w:rPr>
        <w:t>熟悉国家有关环境保护的法律法规、方针政策和制度；</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A5.</w:t>
      </w:r>
      <w:r w:rsidRPr="00855F59">
        <w:rPr>
          <w:rFonts w:ascii="Times New Roman" w:eastAsiaTheme="minorEastAsia" w:hAnsi="Times New Roman" w:hint="eastAsia"/>
          <w:kern w:val="0"/>
          <w:sz w:val="24"/>
          <w:szCs w:val="24"/>
        </w:rPr>
        <w:t>了解社会经济发展过程中清洁生产和可持续发展理念的发展动态。</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2.</w:t>
      </w:r>
      <w:r w:rsidRPr="00855F59">
        <w:rPr>
          <w:rFonts w:ascii="Times New Roman" w:eastAsiaTheme="minorEastAsia" w:hAnsi="Times New Roman" w:hint="eastAsia"/>
          <w:kern w:val="0"/>
          <w:sz w:val="24"/>
          <w:szCs w:val="24"/>
        </w:rPr>
        <w:t>能力要求（</w:t>
      </w:r>
      <w:r w:rsidRPr="00855F59">
        <w:rPr>
          <w:rFonts w:ascii="Times New Roman" w:eastAsiaTheme="minorEastAsia" w:hAnsi="Times New Roman" w:hint="eastAsia"/>
          <w:kern w:val="0"/>
          <w:sz w:val="24"/>
          <w:szCs w:val="24"/>
        </w:rPr>
        <w:t>B</w:t>
      </w:r>
      <w:r w:rsidRPr="00855F59">
        <w:rPr>
          <w:rFonts w:ascii="Times New Roman" w:eastAsiaTheme="minorEastAsia" w:hAnsi="Times New Roman" w:hint="eastAsia"/>
          <w:kern w:val="0"/>
          <w:sz w:val="24"/>
          <w:szCs w:val="24"/>
        </w:rPr>
        <w:t>）</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B1.</w:t>
      </w:r>
      <w:r w:rsidRPr="00855F59">
        <w:rPr>
          <w:rFonts w:ascii="Times New Roman" w:eastAsiaTheme="minorEastAsia" w:hAnsi="Times New Roman" w:hint="eastAsia"/>
          <w:kern w:val="0"/>
          <w:sz w:val="24"/>
          <w:szCs w:val="24"/>
        </w:rPr>
        <w:t>具有</w:t>
      </w:r>
      <w:r w:rsidRPr="00855F59">
        <w:rPr>
          <w:rFonts w:ascii="Times New Roman" w:hAnsi="Times New Roman" w:hint="eastAsia"/>
          <w:sz w:val="24"/>
          <w:szCs w:val="24"/>
        </w:rPr>
        <w:t>测量、制图、计算机等基本技能；</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kern w:val="0"/>
          <w:sz w:val="24"/>
          <w:szCs w:val="24"/>
        </w:rPr>
        <w:t>B2.</w:t>
      </w:r>
      <w:r w:rsidRPr="00855F59">
        <w:rPr>
          <w:rFonts w:ascii="Times New Roman" w:hAnsi="Times New Roman" w:hint="eastAsia"/>
          <w:sz w:val="24"/>
          <w:szCs w:val="24"/>
        </w:rPr>
        <w:t>具有环境监测与分析、环境影响与评价</w:t>
      </w:r>
      <w:r w:rsidRPr="00855F59">
        <w:rPr>
          <w:rFonts w:ascii="Times New Roman" w:eastAsiaTheme="minorEastAsia" w:hAnsi="Times New Roman" w:hint="eastAsia"/>
          <w:kern w:val="0"/>
          <w:sz w:val="24"/>
          <w:szCs w:val="24"/>
        </w:rPr>
        <w:t>等专业核心技能；</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B3.</w:t>
      </w:r>
      <w:r w:rsidRPr="00855F59">
        <w:rPr>
          <w:rFonts w:ascii="Times New Roman" w:eastAsiaTheme="minorEastAsia" w:hAnsi="Times New Roman" w:hint="eastAsia"/>
          <w:kern w:val="0"/>
          <w:sz w:val="24"/>
          <w:szCs w:val="24"/>
        </w:rPr>
        <w:t>掌握一门外国语，具有较强的计算机操作与应用能力；</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B4.</w:t>
      </w:r>
      <w:r w:rsidRPr="00855F59">
        <w:rPr>
          <w:rFonts w:ascii="Times New Roman" w:eastAsiaTheme="minorEastAsia" w:hAnsi="Times New Roman" w:hint="eastAsia"/>
          <w:kern w:val="0"/>
          <w:sz w:val="24"/>
          <w:szCs w:val="24"/>
        </w:rPr>
        <w:t>具有运用所掌握的专业知识和技能，分析与解决环境科学方面的实践能力；</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B5.</w:t>
      </w:r>
      <w:r w:rsidRPr="00855F59">
        <w:rPr>
          <w:rFonts w:ascii="Times New Roman" w:eastAsiaTheme="minorEastAsia" w:hAnsi="Times New Roman" w:hint="eastAsia"/>
          <w:kern w:val="0"/>
          <w:sz w:val="24"/>
          <w:szCs w:val="24"/>
        </w:rPr>
        <w:t>掌握文献检索、资料查询的基本方法，具有一定的科学研究创新和实际工作能力。</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3.</w:t>
      </w:r>
      <w:r w:rsidRPr="00855F59">
        <w:rPr>
          <w:rFonts w:ascii="Times New Roman" w:eastAsiaTheme="minorEastAsia" w:hAnsi="Times New Roman" w:hint="eastAsia"/>
          <w:kern w:val="0"/>
          <w:sz w:val="24"/>
          <w:szCs w:val="24"/>
        </w:rPr>
        <w:t>素质要求（</w:t>
      </w:r>
      <w:r w:rsidRPr="00855F59">
        <w:rPr>
          <w:rFonts w:ascii="Times New Roman" w:eastAsiaTheme="minorEastAsia" w:hAnsi="Times New Roman" w:hint="eastAsia"/>
          <w:kern w:val="0"/>
          <w:sz w:val="24"/>
          <w:szCs w:val="24"/>
        </w:rPr>
        <w:t>C</w:t>
      </w:r>
      <w:r w:rsidRPr="00855F59">
        <w:rPr>
          <w:rFonts w:ascii="Times New Roman" w:eastAsiaTheme="minorEastAsia" w:hAnsi="Times New Roman" w:hint="eastAsia"/>
          <w:kern w:val="0"/>
          <w:sz w:val="24"/>
          <w:szCs w:val="24"/>
        </w:rPr>
        <w:t>）</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C1.</w:t>
      </w:r>
      <w:r w:rsidRPr="00855F59">
        <w:rPr>
          <w:rFonts w:ascii="Times New Roman" w:eastAsiaTheme="minorEastAsia" w:hAnsi="Times New Roman" w:hint="eastAsia"/>
          <w:kern w:val="0"/>
          <w:sz w:val="24"/>
          <w:szCs w:val="24"/>
        </w:rPr>
        <w:t>具备正确的世界观、人生观和价值观，具有良好的思想品德、职业道德和高度的社会责任感；</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C2.</w:t>
      </w:r>
      <w:r w:rsidRPr="00855F59">
        <w:rPr>
          <w:rFonts w:ascii="Times New Roman" w:eastAsiaTheme="minorEastAsia" w:hAnsi="Times New Roman" w:hint="eastAsia"/>
          <w:kern w:val="0"/>
          <w:sz w:val="24"/>
          <w:szCs w:val="24"/>
        </w:rPr>
        <w:t>具有人文社会科学素养，具备良好的政治思想素质；</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C3.</w:t>
      </w:r>
      <w:r w:rsidRPr="00855F59">
        <w:rPr>
          <w:rFonts w:ascii="Times New Roman" w:eastAsiaTheme="minorEastAsia" w:hAnsi="Times New Roman" w:hint="eastAsia"/>
          <w:kern w:val="0"/>
          <w:sz w:val="24"/>
          <w:szCs w:val="24"/>
        </w:rPr>
        <w:t>具有一定的体育运动和军事基本知识，达到国家规定的大学生体质健康标准，具有健全的人格和健康的心理；</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C4.</w:t>
      </w:r>
      <w:r w:rsidRPr="00855F59">
        <w:rPr>
          <w:rFonts w:ascii="Times New Roman" w:eastAsiaTheme="minorEastAsia" w:hAnsi="Times New Roman" w:hint="eastAsia"/>
          <w:kern w:val="0"/>
          <w:sz w:val="24"/>
          <w:szCs w:val="24"/>
        </w:rPr>
        <w:t>具有良好的心理素质及文化素质修养，能够正确协调人际关系，生活工作中积极进取；</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imes New Roman" w:eastAsiaTheme="minorEastAsia" w:hAnsi="Times New Roman" w:hint="eastAsia"/>
          <w:kern w:val="0"/>
          <w:sz w:val="24"/>
          <w:szCs w:val="24"/>
        </w:rPr>
        <w:t>C5.</w:t>
      </w:r>
      <w:r w:rsidRPr="00855F59">
        <w:rPr>
          <w:rFonts w:ascii="Times New Roman" w:eastAsiaTheme="minorEastAsia" w:hAnsi="Times New Roman" w:hint="eastAsia"/>
          <w:kern w:val="0"/>
          <w:sz w:val="24"/>
          <w:szCs w:val="24"/>
        </w:rPr>
        <w:t>具有一定的沟通能力、协调能力和组织管理能力；具备基本的科学思维、科学素养和科学精神，有科研创新、社会创业能力。具有创新精神、创新意识，具备就业和创业的基本素质。</w:t>
      </w: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学制与学位</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heme="minorEastAsia" w:eastAsiaTheme="minorEastAsia" w:hAnsiTheme="minorEastAsia" w:cs="仿宋_GB2312" w:hint="eastAsia"/>
          <w:kern w:val="0"/>
          <w:sz w:val="24"/>
          <w:szCs w:val="24"/>
        </w:rPr>
        <w:t>学制：本科基本学制为</w:t>
      </w:r>
      <w:r w:rsidRPr="00855F59">
        <w:rPr>
          <w:rFonts w:asciiTheme="minorEastAsia" w:eastAsiaTheme="minorEastAsia" w:hAnsiTheme="minorEastAsia" w:cs="仿宋_GB2312"/>
          <w:kern w:val="0"/>
          <w:sz w:val="24"/>
          <w:szCs w:val="24"/>
        </w:rPr>
        <w:t>4年，学习年限为3-8年。</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heme="minorEastAsia" w:eastAsiaTheme="minorEastAsia" w:hAnsiTheme="minorEastAsia" w:cs="仿宋_GB2312" w:hint="eastAsia"/>
          <w:kern w:val="0"/>
          <w:sz w:val="24"/>
          <w:szCs w:val="24"/>
        </w:rPr>
        <w:t>学位：按要求完成学业且符合学位授予条件者授予理学学士学位。</w:t>
      </w:r>
    </w:p>
    <w:p w:rsidR="00855F59" w:rsidRPr="00855F59" w:rsidRDefault="00855F59" w:rsidP="009F7675">
      <w:pPr>
        <w:autoSpaceDE w:val="0"/>
        <w:autoSpaceDN w:val="0"/>
        <w:adjustRightInd w:val="0"/>
        <w:spacing w:line="400" w:lineRule="exact"/>
        <w:ind w:firstLineChars="200" w:firstLine="480"/>
        <w:jc w:val="left"/>
        <w:rPr>
          <w:rFonts w:ascii="仿宋" w:eastAsia="仿宋" w:hAnsi="仿宋" w:cs="仿宋_GB2312"/>
          <w:kern w:val="0"/>
          <w:sz w:val="24"/>
          <w:szCs w:val="24"/>
        </w:rPr>
      </w:pPr>
      <w:r w:rsidRPr="00855F59">
        <w:rPr>
          <w:rFonts w:ascii="黑体" w:eastAsia="黑体" w:hAnsi="黑体" w:cs="黑体" w:hint="eastAsia"/>
          <w:kern w:val="0"/>
          <w:sz w:val="24"/>
          <w:szCs w:val="24"/>
        </w:rPr>
        <w:t>课程设置</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heme="minorEastAsia" w:eastAsiaTheme="minorEastAsia" w:hAnsiTheme="minorEastAsia" w:cs="仿宋_GB2312" w:hint="eastAsia"/>
          <w:kern w:val="0"/>
          <w:sz w:val="24"/>
          <w:szCs w:val="24"/>
        </w:rPr>
        <w:t>主干学科</w:t>
      </w:r>
      <w:r w:rsidRPr="00855F59">
        <w:rPr>
          <w:rFonts w:asciiTheme="minorEastAsia" w:eastAsiaTheme="minorEastAsia" w:hAnsiTheme="minorEastAsia" w:cs="仿宋_GB2312"/>
          <w:kern w:val="0"/>
          <w:sz w:val="24"/>
          <w:szCs w:val="24"/>
        </w:rPr>
        <w:t>:环境科学与工程</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heme="minorEastAsia" w:eastAsiaTheme="minorEastAsia" w:hAnsiTheme="minorEastAsia" w:cs="仿宋_GB2312" w:hint="eastAsia"/>
          <w:kern w:val="0"/>
          <w:sz w:val="24"/>
          <w:szCs w:val="24"/>
        </w:rPr>
        <w:t>核心课程</w:t>
      </w:r>
      <w:r w:rsidRPr="00855F59">
        <w:rPr>
          <w:rFonts w:asciiTheme="minorEastAsia" w:eastAsiaTheme="minorEastAsia" w:hAnsiTheme="minorEastAsia" w:cs="仿宋_GB2312"/>
          <w:kern w:val="0"/>
          <w:sz w:val="24"/>
          <w:szCs w:val="24"/>
        </w:rPr>
        <w:t>:物理化学与胶体化学、环境学、环境生态学、环境化学、环境生物学、环境监测、环境工程学、环境质量及评价、环境管理与环境法、环境信息系统、环境影响评价、土壤污染修复、环境工程原理等。</w:t>
      </w: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主要实践性教学环节（含实验）</w:t>
      </w:r>
    </w:p>
    <w:p w:rsidR="00855F59" w:rsidRPr="00855F59" w:rsidRDefault="00855F59" w:rsidP="009F7675">
      <w:pPr>
        <w:autoSpaceDE w:val="0"/>
        <w:autoSpaceDN w:val="0"/>
        <w:adjustRightInd w:val="0"/>
        <w:spacing w:line="400" w:lineRule="exact"/>
        <w:ind w:firstLineChars="200" w:firstLine="480"/>
        <w:jc w:val="left"/>
        <w:rPr>
          <w:rFonts w:asciiTheme="minorEastAsia" w:eastAsiaTheme="minorEastAsia" w:hAnsiTheme="minorEastAsia" w:cs="仿宋_GB2312"/>
          <w:kern w:val="0"/>
          <w:sz w:val="24"/>
          <w:szCs w:val="24"/>
        </w:rPr>
      </w:pPr>
      <w:r w:rsidRPr="00855F59">
        <w:rPr>
          <w:rFonts w:asciiTheme="minorEastAsia" w:eastAsiaTheme="minorEastAsia" w:hAnsiTheme="minorEastAsia" w:cs="仿宋_GB2312" w:hint="eastAsia"/>
          <w:kern w:val="0"/>
          <w:sz w:val="24"/>
          <w:szCs w:val="24"/>
        </w:rPr>
        <w:t>包括基础实践、专业实践和综合实践三部分。其中专业实践包括：环境科学认识实</w:t>
      </w:r>
      <w:r w:rsidRPr="00855F59">
        <w:rPr>
          <w:rFonts w:asciiTheme="minorEastAsia" w:eastAsiaTheme="minorEastAsia" w:hAnsiTheme="minorEastAsia" w:cs="仿宋_GB2312" w:hint="eastAsia"/>
          <w:kern w:val="0"/>
          <w:sz w:val="24"/>
          <w:szCs w:val="24"/>
        </w:rPr>
        <w:lastRenderedPageBreak/>
        <w:t>习、环境科学综合实习、环境工程课程设计、环境影响评价课程设计、环境监测课程论文、环境管理与规划课程论文等。实验课程包括大学计算机基础实验、大学物理学实验、基础化学实验、物理化学与胶体化学实验、仪器分析实验、生物化学实验、微生物学实验、土壤学实验、环境化学及生物综合实验、环境工程综合实验、环境监测综合实验等。</w:t>
      </w: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学分分配</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毕业总学分不少于</w:t>
      </w:r>
      <w:r w:rsidRPr="00855F59">
        <w:rPr>
          <w:rFonts w:ascii="Times New Roman" w:eastAsiaTheme="minorEastAsia" w:hAnsi="Times New Roman"/>
          <w:kern w:val="0"/>
          <w:sz w:val="24"/>
          <w:szCs w:val="24"/>
        </w:rPr>
        <w:t>170</w:t>
      </w:r>
      <w:r w:rsidRPr="00855F59">
        <w:rPr>
          <w:rFonts w:ascii="Times New Roman" w:eastAsiaTheme="minorEastAsia" w:hAnsi="Times New Roman" w:hint="eastAsia"/>
          <w:kern w:val="0"/>
          <w:sz w:val="24"/>
          <w:szCs w:val="24"/>
        </w:rPr>
        <w:t>学分。</w:t>
      </w:r>
    </w:p>
    <w:p w:rsidR="00855F59" w:rsidRPr="00855F59" w:rsidRDefault="00855F59" w:rsidP="009F7675">
      <w:pPr>
        <w:autoSpaceDE w:val="0"/>
        <w:autoSpaceDN w:val="0"/>
        <w:adjustRightInd w:val="0"/>
        <w:spacing w:line="400" w:lineRule="exact"/>
        <w:ind w:firstLineChars="200" w:firstLine="480"/>
        <w:jc w:val="left"/>
        <w:rPr>
          <w:rFonts w:ascii="Times New Roman" w:hAnsi="Times New Roman"/>
          <w:sz w:val="24"/>
          <w:szCs w:val="24"/>
        </w:rPr>
      </w:pPr>
      <w:r w:rsidRPr="00855F59">
        <w:rPr>
          <w:rFonts w:ascii="Times New Roman" w:hAnsi="Times New Roman" w:hint="eastAsia"/>
          <w:sz w:val="24"/>
          <w:szCs w:val="24"/>
        </w:rPr>
        <w:t>必修课总学分</w:t>
      </w:r>
      <w:r w:rsidRPr="00855F59">
        <w:rPr>
          <w:rFonts w:ascii="Times New Roman" w:hAnsi="Times New Roman"/>
          <w:sz w:val="24"/>
          <w:szCs w:val="24"/>
        </w:rPr>
        <w:t>139</w:t>
      </w:r>
      <w:r w:rsidRPr="00855F59">
        <w:rPr>
          <w:rFonts w:ascii="Times New Roman" w:hAnsi="Times New Roman" w:hint="eastAsia"/>
          <w:sz w:val="24"/>
          <w:szCs w:val="24"/>
        </w:rPr>
        <w:t>；选修课学分</w:t>
      </w:r>
      <w:r w:rsidRPr="00855F59">
        <w:rPr>
          <w:rFonts w:ascii="Times New Roman" w:hAnsi="Times New Roman"/>
          <w:sz w:val="24"/>
          <w:szCs w:val="24"/>
        </w:rPr>
        <w:t>31</w:t>
      </w:r>
      <w:r w:rsidRPr="00855F59">
        <w:rPr>
          <w:rFonts w:ascii="Times New Roman" w:hAnsi="Times New Roman" w:hint="eastAsia"/>
          <w:sz w:val="24"/>
          <w:szCs w:val="24"/>
        </w:rPr>
        <w:t>；实验学分（</w:t>
      </w:r>
      <w:r w:rsidRPr="00855F59">
        <w:rPr>
          <w:rFonts w:ascii="Times New Roman" w:hAnsi="Times New Roman" w:hint="eastAsia"/>
          <w:sz w:val="24"/>
          <w:szCs w:val="24"/>
        </w:rPr>
        <w:t>15.</w:t>
      </w:r>
      <w:r w:rsidR="00BB5098">
        <w:rPr>
          <w:rFonts w:ascii="Times New Roman" w:hAnsi="Times New Roman" w:hint="eastAsia"/>
          <w:sz w:val="24"/>
          <w:szCs w:val="24"/>
        </w:rPr>
        <w:t>2</w:t>
      </w:r>
      <w:r w:rsidRPr="00855F59">
        <w:rPr>
          <w:rFonts w:ascii="Times New Roman" w:hAnsi="Times New Roman" w:hint="eastAsia"/>
          <w:sz w:val="24"/>
          <w:szCs w:val="24"/>
        </w:rPr>
        <w:t>6</w:t>
      </w:r>
      <w:r w:rsidRPr="00855F59">
        <w:rPr>
          <w:rFonts w:ascii="Times New Roman" w:hAnsi="Times New Roman" w:hint="eastAsia"/>
          <w:sz w:val="24"/>
          <w:szCs w:val="24"/>
        </w:rPr>
        <w:t>）和实践环节（</w:t>
      </w:r>
      <w:r w:rsidRPr="00855F59">
        <w:rPr>
          <w:rFonts w:ascii="Times New Roman" w:hAnsi="Times New Roman" w:hint="eastAsia"/>
          <w:sz w:val="24"/>
          <w:szCs w:val="24"/>
        </w:rPr>
        <w:t>34</w:t>
      </w:r>
      <w:r w:rsidRPr="00855F59">
        <w:rPr>
          <w:rFonts w:ascii="Times New Roman" w:hAnsi="Times New Roman" w:hint="eastAsia"/>
          <w:sz w:val="24"/>
          <w:szCs w:val="24"/>
        </w:rPr>
        <w:t>）学分</w:t>
      </w:r>
      <w:r w:rsidRPr="00855F59">
        <w:rPr>
          <w:rFonts w:ascii="Times New Roman" w:hAnsi="Times New Roman"/>
          <w:sz w:val="24"/>
          <w:szCs w:val="24"/>
        </w:rPr>
        <w:t>49.6</w:t>
      </w:r>
      <w:r w:rsidRPr="00855F59">
        <w:rPr>
          <w:rFonts w:ascii="Times New Roman" w:hAnsi="Times New Roman" w:hint="eastAsia"/>
          <w:sz w:val="24"/>
          <w:szCs w:val="24"/>
        </w:rPr>
        <w:t>，实验学分和实践环节学分占总学分比例</w:t>
      </w:r>
      <w:r w:rsidRPr="00855F59">
        <w:rPr>
          <w:rFonts w:ascii="Times New Roman" w:hAnsi="Times New Roman" w:hint="eastAsia"/>
          <w:sz w:val="24"/>
          <w:szCs w:val="24"/>
        </w:rPr>
        <w:t>29.2%</w:t>
      </w:r>
      <w:r w:rsidRPr="00855F59">
        <w:rPr>
          <w:rFonts w:ascii="Times New Roman" w:hAnsi="Times New Roman" w:hint="eastAsia"/>
          <w:sz w:val="24"/>
          <w:szCs w:val="24"/>
        </w:rPr>
        <w:t>。</w:t>
      </w: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教学进程（附表</w:t>
      </w:r>
      <w:r w:rsidRPr="00855F59">
        <w:rPr>
          <w:rFonts w:ascii="黑体" w:eastAsia="黑体" w:hAnsi="黑体" w:cs="黑体"/>
          <w:kern w:val="0"/>
          <w:sz w:val="24"/>
          <w:szCs w:val="24"/>
        </w:rPr>
        <w:t>1-5）</w:t>
      </w:r>
    </w:p>
    <w:p w:rsid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黑体" w:eastAsia="黑体" w:hAnsi="黑体" w:cs="黑体" w:hint="eastAsia"/>
          <w:kern w:val="0"/>
          <w:sz w:val="24"/>
          <w:szCs w:val="24"/>
        </w:rPr>
        <w:t>培养方案支撑体系</w:t>
      </w:r>
    </w:p>
    <w:p w:rsidR="00855F59" w:rsidRPr="00855F59" w:rsidRDefault="00855F59" w:rsidP="009F7675">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855F59">
        <w:rPr>
          <w:rFonts w:ascii="Times New Roman" w:eastAsiaTheme="minorEastAsia" w:hAnsi="Times New Roman" w:hint="eastAsia"/>
          <w:kern w:val="0"/>
          <w:sz w:val="24"/>
          <w:szCs w:val="24"/>
        </w:rPr>
        <w:t>培养要求对培养目标的支撑体系</w:t>
      </w:r>
      <w:r w:rsidR="00BB5098">
        <w:rPr>
          <w:rFonts w:ascii="Times New Roman" w:eastAsiaTheme="minorEastAsia" w:hAnsi="Times New Roman" w:hint="eastAsia"/>
          <w:kern w:val="0"/>
          <w:sz w:val="24"/>
          <w:szCs w:val="24"/>
        </w:rPr>
        <w:t>：</w:t>
      </w:r>
    </w:p>
    <w:p w:rsidR="00855F59" w:rsidRDefault="00BB5098" w:rsidP="009F7675">
      <w:pPr>
        <w:pStyle w:val="3"/>
        <w:autoSpaceDE w:val="0"/>
        <w:autoSpaceDN w:val="0"/>
        <w:adjustRightInd w:val="0"/>
        <w:spacing w:before="114" w:after="114" w:line="560" w:lineRule="exact"/>
        <w:ind w:firstLineChars="200" w:firstLine="480"/>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990"/>
        <w:gridCol w:w="1568"/>
        <w:gridCol w:w="1117"/>
        <w:gridCol w:w="1215"/>
        <w:gridCol w:w="1410"/>
        <w:gridCol w:w="1374"/>
      </w:tblGrid>
      <w:tr w:rsidR="00855F59" w:rsidTr="00855F59">
        <w:trPr>
          <w:trHeight w:val="590"/>
          <w:jc w:val="center"/>
        </w:trPr>
        <w:tc>
          <w:tcPr>
            <w:tcW w:w="1614" w:type="dxa"/>
            <w:tcBorders>
              <w:tl2br w:val="single" w:sz="4" w:space="0" w:color="auto"/>
            </w:tcBorders>
            <w:vAlign w:val="center"/>
          </w:tcPr>
          <w:p w:rsidR="00855F59" w:rsidRPr="00855F59" w:rsidRDefault="00855F59" w:rsidP="009F7675">
            <w:pPr>
              <w:spacing w:line="240" w:lineRule="exact"/>
              <w:ind w:firstLineChars="100" w:firstLine="181"/>
              <w:jc w:val="right"/>
              <w:rPr>
                <w:rFonts w:ascii="Times New Roman" w:hAnsi="Times New Roman"/>
                <w:b/>
                <w:snapToGrid w:val="0"/>
                <w:sz w:val="18"/>
                <w:szCs w:val="18"/>
              </w:rPr>
            </w:pPr>
            <w:r w:rsidRPr="00855F59">
              <w:rPr>
                <w:rFonts w:ascii="Times New Roman" w:hAnsi="Times New Roman" w:hint="eastAsia"/>
                <w:b/>
                <w:snapToGrid w:val="0"/>
                <w:sz w:val="18"/>
                <w:szCs w:val="18"/>
              </w:rPr>
              <w:t>培养目标</w:t>
            </w:r>
          </w:p>
          <w:p w:rsidR="00855F59" w:rsidRPr="00855F59" w:rsidRDefault="00855F59">
            <w:pPr>
              <w:spacing w:line="240" w:lineRule="exact"/>
              <w:rPr>
                <w:rFonts w:ascii="Times New Roman" w:hAnsi="Times New Roman"/>
                <w:b/>
                <w:snapToGrid w:val="0"/>
                <w:sz w:val="18"/>
                <w:szCs w:val="18"/>
              </w:rPr>
            </w:pPr>
            <w:r w:rsidRPr="00855F59">
              <w:rPr>
                <w:rFonts w:ascii="Times New Roman" w:hAnsi="Times New Roman" w:hint="eastAsia"/>
                <w:b/>
                <w:snapToGrid w:val="0"/>
                <w:sz w:val="18"/>
                <w:szCs w:val="18"/>
              </w:rPr>
              <w:t>培养要求</w:t>
            </w:r>
          </w:p>
        </w:tc>
        <w:tc>
          <w:tcPr>
            <w:tcW w:w="990"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基本素质</w:t>
            </w:r>
          </w:p>
        </w:tc>
        <w:tc>
          <w:tcPr>
            <w:tcW w:w="1568"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基本知识和理论</w:t>
            </w:r>
          </w:p>
        </w:tc>
        <w:tc>
          <w:tcPr>
            <w:tcW w:w="1117"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核心技能</w:t>
            </w:r>
          </w:p>
        </w:tc>
        <w:tc>
          <w:tcPr>
            <w:tcW w:w="121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实践能力</w:t>
            </w:r>
          </w:p>
        </w:tc>
        <w:tc>
          <w:tcPr>
            <w:tcW w:w="1410"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创新创业能力</w:t>
            </w:r>
          </w:p>
        </w:tc>
        <w:tc>
          <w:tcPr>
            <w:tcW w:w="1374"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工作发展能力</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A1</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A2</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A3</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A4</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A5</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B1</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kern w:val="0"/>
                <w:sz w:val="18"/>
                <w:szCs w:val="18"/>
              </w:rPr>
              <w:t>√</w:t>
            </w: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B2</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kern w:val="0"/>
                <w:sz w:val="18"/>
                <w:szCs w:val="18"/>
              </w:rPr>
              <w:t>√</w:t>
            </w: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B3</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kern w:val="0"/>
                <w:sz w:val="18"/>
                <w:szCs w:val="18"/>
              </w:rPr>
              <w:t>√</w:t>
            </w: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B4</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kern w:val="0"/>
                <w:sz w:val="18"/>
                <w:szCs w:val="18"/>
              </w:rPr>
              <w:t>√</w:t>
            </w: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B5</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21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kern w:val="0"/>
                <w:sz w:val="18"/>
                <w:szCs w:val="18"/>
              </w:rPr>
              <w:t>√</w:t>
            </w:r>
          </w:p>
        </w:tc>
        <w:tc>
          <w:tcPr>
            <w:tcW w:w="1410"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C1</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C2</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C3</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C4</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r>
      <w:tr w:rsidR="00855F59" w:rsidTr="00855F59">
        <w:trPr>
          <w:trHeight w:val="397"/>
          <w:jc w:val="center"/>
        </w:trPr>
        <w:tc>
          <w:tcPr>
            <w:tcW w:w="161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C5</w:t>
            </w:r>
          </w:p>
        </w:tc>
        <w:tc>
          <w:tcPr>
            <w:tcW w:w="99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568"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117"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215" w:type="dxa"/>
            <w:vAlign w:val="center"/>
          </w:tcPr>
          <w:p w:rsidR="00855F59" w:rsidRPr="00855F59" w:rsidRDefault="00855F59">
            <w:pPr>
              <w:autoSpaceDE w:val="0"/>
              <w:autoSpaceDN w:val="0"/>
              <w:adjustRightInd w:val="0"/>
              <w:jc w:val="center"/>
              <w:rPr>
                <w:rFonts w:ascii="Times New Roman" w:hAnsi="Times New Roman"/>
                <w:kern w:val="0"/>
                <w:sz w:val="18"/>
                <w:szCs w:val="18"/>
              </w:rPr>
            </w:pPr>
          </w:p>
        </w:tc>
        <w:tc>
          <w:tcPr>
            <w:tcW w:w="1410"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c>
          <w:tcPr>
            <w:tcW w:w="1374" w:type="dxa"/>
            <w:vAlign w:val="center"/>
          </w:tcPr>
          <w:p w:rsidR="00855F59" w:rsidRPr="00855F59" w:rsidRDefault="00855F59">
            <w:pPr>
              <w:autoSpaceDE w:val="0"/>
              <w:autoSpaceDN w:val="0"/>
              <w:adjustRightInd w:val="0"/>
              <w:jc w:val="center"/>
              <w:rPr>
                <w:rFonts w:ascii="Times New Roman" w:hAnsi="Times New Roman"/>
                <w:kern w:val="0"/>
                <w:sz w:val="18"/>
                <w:szCs w:val="18"/>
              </w:rPr>
            </w:pPr>
            <w:r w:rsidRPr="00855F59">
              <w:rPr>
                <w:rFonts w:ascii="Times New Roman" w:hAnsi="Times New Roman"/>
                <w:kern w:val="0"/>
                <w:sz w:val="18"/>
                <w:szCs w:val="18"/>
              </w:rPr>
              <w:t>√</w:t>
            </w:r>
          </w:p>
        </w:tc>
      </w:tr>
    </w:tbl>
    <w:p w:rsidR="00855F59" w:rsidRDefault="00BB5098" w:rsidP="009F7675">
      <w:pPr>
        <w:pStyle w:val="4"/>
        <w:autoSpaceDE w:val="0"/>
        <w:autoSpaceDN w:val="0"/>
        <w:adjustRightInd w:val="0"/>
        <w:spacing w:line="560" w:lineRule="exact"/>
        <w:ind w:firstLine="480"/>
        <w:jc w:val="left"/>
      </w:pPr>
      <w:r>
        <w:rPr>
          <w:rFonts w:hint="eastAsia"/>
        </w:rPr>
        <w:t>课程体系对培养要求的支撑</w:t>
      </w:r>
      <w:r>
        <w:rPr>
          <w:rFonts w:hint="eastAsia"/>
        </w:rPr>
        <w:t>:</w:t>
      </w:r>
    </w:p>
    <w:p w:rsid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r w:rsidRPr="00855F59">
        <w:rPr>
          <w:rFonts w:asciiTheme="minorEastAsia" w:eastAsiaTheme="minorEastAsia" w:hAnsiTheme="minorEastAsia" w:cs="仿宋_GB2312" w:hint="eastAsia"/>
          <w:kern w:val="0"/>
          <w:sz w:val="24"/>
          <w:szCs w:val="24"/>
        </w:rPr>
        <w:t>课程体系对培养要求的支撑</w:t>
      </w:r>
      <w:r w:rsidR="00BB5098">
        <w:rPr>
          <w:rFonts w:asciiTheme="minorEastAsia" w:eastAsiaTheme="minorEastAsia" w:hAnsiTheme="minorEastAsia" w:cs="仿宋_GB2312" w:hint="eastAsia"/>
          <w:kern w:val="0"/>
          <w:sz w:val="24"/>
          <w:szCs w:val="24"/>
        </w:rPr>
        <w:t>：</w:t>
      </w:r>
      <w:r w:rsidRPr="00855F59">
        <w:rPr>
          <w:rFonts w:asciiTheme="minorEastAsia" w:eastAsiaTheme="minorEastAsia" w:hAnsiTheme="minorEastAsia" w:cs="仿宋_GB2312" w:hint="eastAsia"/>
          <w:kern w:val="0"/>
          <w:sz w:val="24"/>
          <w:szCs w:val="24"/>
        </w:rPr>
        <w:t>课程体系能够对培养要求起到支撑作用，而且很多专业课程对培养要求的支撑强</w:t>
      </w:r>
      <w:r w:rsidRPr="00855F59">
        <w:rPr>
          <w:rFonts w:ascii="Times New Roman" w:eastAsiaTheme="minorEastAsia" w:hAnsi="Times New Roman" w:hint="eastAsia"/>
          <w:kern w:val="0"/>
          <w:sz w:val="24"/>
          <w:szCs w:val="24"/>
        </w:rPr>
        <w:t>度高的占到</w:t>
      </w:r>
      <w:r w:rsidRPr="00855F59">
        <w:rPr>
          <w:rFonts w:ascii="Times New Roman" w:eastAsiaTheme="minorEastAsia" w:hAnsi="Times New Roman" w:hint="eastAsia"/>
          <w:kern w:val="0"/>
          <w:sz w:val="24"/>
          <w:szCs w:val="24"/>
        </w:rPr>
        <w:t>80%</w:t>
      </w:r>
      <w:r w:rsidRPr="00855F59">
        <w:rPr>
          <w:rFonts w:ascii="Times New Roman" w:eastAsiaTheme="minorEastAsia" w:hAnsi="Times New Roman" w:hint="eastAsia"/>
          <w:kern w:val="0"/>
          <w:sz w:val="24"/>
          <w:szCs w:val="24"/>
        </w:rPr>
        <w:t>以上。</w:t>
      </w:r>
    </w:p>
    <w:p w:rsid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pPr>
    </w:p>
    <w:p w:rsidR="00855F59" w:rsidRPr="00855F59" w:rsidRDefault="00855F59" w:rsidP="009F7675">
      <w:pPr>
        <w:autoSpaceDE w:val="0"/>
        <w:autoSpaceDN w:val="0"/>
        <w:adjustRightInd w:val="0"/>
        <w:spacing w:line="400" w:lineRule="exact"/>
        <w:ind w:firstLineChars="200" w:firstLine="480"/>
        <w:jc w:val="left"/>
        <w:rPr>
          <w:rFonts w:ascii="黑体" w:eastAsia="黑体" w:hAnsi="黑体" w:cs="黑体"/>
          <w:kern w:val="0"/>
          <w:sz w:val="24"/>
          <w:szCs w:val="24"/>
        </w:rPr>
        <w:sectPr w:rsidR="00855F59" w:rsidRPr="00855F59">
          <w:pgSz w:w="11906" w:h="16838"/>
          <w:pgMar w:top="1417" w:right="1417" w:bottom="1417" w:left="1417" w:header="851" w:footer="992" w:gutter="0"/>
          <w:cols w:space="425"/>
          <w:docGrid w:type="lines" w:linePitch="381"/>
        </w:sectPr>
      </w:pPr>
    </w:p>
    <w:p w:rsidR="00855F59" w:rsidRDefault="00BB5098" w:rsidP="009F7675">
      <w:pPr>
        <w:pStyle w:val="3"/>
        <w:autoSpaceDE w:val="0"/>
        <w:autoSpaceDN w:val="0"/>
        <w:adjustRightInd w:val="0"/>
        <w:spacing w:before="114" w:after="114"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762"/>
        <w:gridCol w:w="765"/>
        <w:gridCol w:w="765"/>
        <w:gridCol w:w="765"/>
        <w:gridCol w:w="765"/>
        <w:gridCol w:w="766"/>
        <w:gridCol w:w="765"/>
        <w:gridCol w:w="762"/>
        <w:gridCol w:w="765"/>
        <w:gridCol w:w="765"/>
        <w:gridCol w:w="765"/>
        <w:gridCol w:w="765"/>
        <w:gridCol w:w="765"/>
        <w:gridCol w:w="765"/>
        <w:gridCol w:w="754"/>
      </w:tblGrid>
      <w:tr w:rsidR="00855F59" w:rsidTr="00855F59">
        <w:trPr>
          <w:trHeight w:val="454"/>
          <w:tblHeader/>
          <w:jc w:val="center"/>
        </w:trPr>
        <w:tc>
          <w:tcPr>
            <w:tcW w:w="2761" w:type="dxa"/>
            <w:tcBorders>
              <w:tl2br w:val="single" w:sz="4" w:space="0" w:color="auto"/>
            </w:tcBorders>
            <w:vAlign w:val="center"/>
          </w:tcPr>
          <w:p w:rsidR="00855F59" w:rsidRPr="00855F59" w:rsidRDefault="00855F59" w:rsidP="00855F59">
            <w:pPr>
              <w:spacing w:line="240" w:lineRule="exact"/>
              <w:jc w:val="right"/>
              <w:rPr>
                <w:rFonts w:ascii="Times New Roman" w:hAnsi="Times New Roman"/>
                <w:b/>
                <w:snapToGrid w:val="0"/>
                <w:sz w:val="18"/>
                <w:szCs w:val="18"/>
              </w:rPr>
            </w:pPr>
            <w:r w:rsidRPr="00855F59">
              <w:rPr>
                <w:rFonts w:ascii="Times New Roman" w:hAnsi="Times New Roman" w:hint="eastAsia"/>
                <w:b/>
                <w:snapToGrid w:val="0"/>
                <w:sz w:val="18"/>
                <w:szCs w:val="18"/>
              </w:rPr>
              <w:t>培养要求</w:t>
            </w:r>
          </w:p>
          <w:p w:rsidR="00855F59" w:rsidRPr="00855F59" w:rsidRDefault="00855F59" w:rsidP="00B102B2">
            <w:pPr>
              <w:keepNext/>
              <w:keepLines/>
              <w:spacing w:beforeLines="100" w:before="381" w:afterLines="100" w:after="381" w:line="240" w:lineRule="exact"/>
              <w:jc w:val="center"/>
              <w:outlineLvl w:val="1"/>
              <w:rPr>
                <w:rFonts w:ascii="Times New Roman" w:hAnsi="Times New Roman"/>
                <w:b/>
                <w:snapToGrid w:val="0"/>
                <w:sz w:val="18"/>
                <w:szCs w:val="18"/>
              </w:rPr>
            </w:pPr>
          </w:p>
          <w:p w:rsidR="00855F59" w:rsidRPr="00855F59" w:rsidRDefault="00855F59">
            <w:pPr>
              <w:spacing w:line="240" w:lineRule="exact"/>
              <w:rPr>
                <w:rFonts w:ascii="Times New Roman" w:hAnsi="Times New Roman"/>
                <w:b/>
                <w:snapToGrid w:val="0"/>
                <w:sz w:val="18"/>
                <w:szCs w:val="18"/>
              </w:rPr>
            </w:pPr>
            <w:r w:rsidRPr="00855F59">
              <w:rPr>
                <w:rFonts w:ascii="Times New Roman" w:hAnsi="Times New Roman" w:hint="eastAsia"/>
                <w:b/>
                <w:snapToGrid w:val="0"/>
                <w:sz w:val="18"/>
                <w:szCs w:val="18"/>
              </w:rPr>
              <w:t>课程名称</w:t>
            </w:r>
          </w:p>
        </w:tc>
        <w:tc>
          <w:tcPr>
            <w:tcW w:w="762"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A1</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A2</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A3</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A4</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A5</w:t>
            </w:r>
          </w:p>
        </w:tc>
        <w:tc>
          <w:tcPr>
            <w:tcW w:w="766"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B1</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B2</w:t>
            </w:r>
          </w:p>
        </w:tc>
        <w:tc>
          <w:tcPr>
            <w:tcW w:w="762"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B3</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B4</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B5</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C1</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C2</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C3</w:t>
            </w:r>
          </w:p>
        </w:tc>
        <w:tc>
          <w:tcPr>
            <w:tcW w:w="765"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C4</w:t>
            </w:r>
          </w:p>
        </w:tc>
        <w:tc>
          <w:tcPr>
            <w:tcW w:w="754" w:type="dxa"/>
            <w:vAlign w:val="center"/>
          </w:tcPr>
          <w:p w:rsidR="00855F59" w:rsidRPr="00855F59" w:rsidRDefault="00855F59">
            <w:pPr>
              <w:spacing w:line="240" w:lineRule="exact"/>
              <w:jc w:val="center"/>
              <w:rPr>
                <w:rFonts w:ascii="Times New Roman" w:hAnsi="Times New Roman"/>
                <w:b/>
                <w:snapToGrid w:val="0"/>
                <w:sz w:val="18"/>
                <w:szCs w:val="18"/>
              </w:rPr>
            </w:pPr>
            <w:r w:rsidRPr="00855F59">
              <w:rPr>
                <w:rFonts w:ascii="Times New Roman" w:hAnsi="Times New Roman"/>
                <w:b/>
                <w:snapToGrid w:val="0"/>
                <w:sz w:val="18"/>
                <w:szCs w:val="18"/>
              </w:rPr>
              <w:t>C5</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思想道德修养与法律基础</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毛泽东思想和中国特色社会主义理论体系概论</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形势与政策</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大学英语</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计算机类</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体育类</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素质教育类</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lastRenderedPageBreak/>
              <w:t>创新创业类</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高等数学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环境学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环境化学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环境生物学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环境地学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widowControl/>
              <w:spacing w:line="240" w:lineRule="exact"/>
              <w:jc w:val="center"/>
              <w:rPr>
                <w:rFonts w:ascii="Times New Roman" w:hAnsi="Times New Roman"/>
                <w:color w:val="000000"/>
                <w:kern w:val="0"/>
                <w:sz w:val="18"/>
                <w:szCs w:val="18"/>
              </w:rPr>
            </w:pPr>
            <w:r w:rsidRPr="00855F59">
              <w:rPr>
                <w:rFonts w:ascii="Times New Roman" w:hAnsi="Times New Roman" w:hint="eastAsia"/>
                <w:color w:val="000000"/>
                <w:kern w:val="0"/>
                <w:sz w:val="18"/>
                <w:szCs w:val="18"/>
              </w:rPr>
              <w:t>环境工程原理</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环境监测</w:t>
            </w:r>
            <w:r w:rsidRPr="00855F59">
              <w:rPr>
                <w:rFonts w:ascii="Times New Roman" w:hAnsi="Times New Roman"/>
                <w:bCs/>
                <w:snapToGrid w:val="0"/>
                <w:sz w:val="18"/>
                <w:szCs w:val="18"/>
              </w:rPr>
              <w:t>A</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lastRenderedPageBreak/>
              <w:t>环境工程学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环境影响评价</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环境管理与规划</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土壤学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土壤污染修复</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环境化学及生物综合实验</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环境经济学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环境工程综合实验</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lastRenderedPageBreak/>
              <w:t>环境法</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环境毒理学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环境生态学</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清洁生产与循环经济</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环境工程</w:t>
            </w:r>
            <w:r w:rsidRPr="00855F59">
              <w:rPr>
                <w:rFonts w:ascii="Times New Roman" w:hAnsi="Times New Roman"/>
                <w:color w:val="000000"/>
                <w:sz w:val="18"/>
                <w:szCs w:val="18"/>
              </w:rPr>
              <w:t>CAD</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农药污染与防治</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面源污染控制工程</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9F7675">
            <w:pPr>
              <w:adjustRightInd w:val="0"/>
              <w:snapToGrid w:val="0"/>
              <w:spacing w:line="240" w:lineRule="exact"/>
              <w:ind w:firstLineChars="7" w:firstLine="13"/>
              <w:jc w:val="center"/>
              <w:rPr>
                <w:rFonts w:ascii="Times New Roman" w:hAnsi="Times New Roman"/>
                <w:color w:val="000000"/>
                <w:sz w:val="18"/>
                <w:szCs w:val="18"/>
              </w:rPr>
            </w:pPr>
            <w:r w:rsidRPr="00855F59">
              <w:rPr>
                <w:rFonts w:ascii="Times New Roman" w:hAnsi="Times New Roman" w:hint="eastAsia"/>
                <w:color w:val="000000"/>
                <w:sz w:val="18"/>
                <w:szCs w:val="18"/>
              </w:rPr>
              <w:t>环境科学与工程专业英语</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lastRenderedPageBreak/>
              <w:t>军事理论及训练</w:t>
            </w:r>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proofErr w:type="gramStart"/>
            <w:r w:rsidRPr="00855F59">
              <w:rPr>
                <w:rFonts w:ascii="Times New Roman" w:hAnsi="Times New Roman" w:hint="eastAsia"/>
                <w:color w:val="000000"/>
                <w:sz w:val="18"/>
                <w:szCs w:val="18"/>
              </w:rPr>
              <w:t>思政社会实践</w:t>
            </w:r>
            <w:proofErr w:type="gramEnd"/>
          </w:p>
        </w:tc>
        <w:tc>
          <w:tcPr>
            <w:tcW w:w="762"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环境科学认识实习</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环境科学综合实习</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环境监测课程论文</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环境工程课程设计</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环境影响评价课程设计</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环境管理与规划课程论文</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lastRenderedPageBreak/>
              <w:t>环境化学课程论文</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环境生物学课程论文</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土壤污染修复课程设计</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环境工程原理课程设计</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L</w:t>
            </w:r>
          </w:p>
        </w:tc>
      </w:tr>
      <w:tr w:rsidR="00855F59" w:rsidTr="00855F59">
        <w:trPr>
          <w:trHeight w:val="454"/>
          <w:jc w:val="center"/>
        </w:trPr>
        <w:tc>
          <w:tcPr>
            <w:tcW w:w="2761"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创新创业实践</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pPr>
              <w:spacing w:line="240" w:lineRule="exact"/>
              <w:ind w:firstLineChars="53" w:firstLine="95"/>
              <w:jc w:val="center"/>
              <w:rPr>
                <w:rFonts w:ascii="Times New Roman" w:hAnsi="Times New Roman"/>
                <w:bCs/>
                <w:sz w:val="18"/>
                <w:szCs w:val="18"/>
              </w:rPr>
            </w:pPr>
            <w:r w:rsidRPr="00855F59">
              <w:rPr>
                <w:rFonts w:ascii="Times New Roman" w:hAnsi="Times New Roman" w:hint="eastAsia"/>
                <w:bCs/>
                <w:sz w:val="18"/>
                <w:szCs w:val="18"/>
              </w:rPr>
              <w:t>毕业实习及报告</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r w:rsidR="00855F59" w:rsidTr="00855F59">
        <w:trPr>
          <w:trHeight w:val="454"/>
          <w:jc w:val="center"/>
        </w:trPr>
        <w:tc>
          <w:tcPr>
            <w:tcW w:w="2761" w:type="dxa"/>
            <w:vAlign w:val="center"/>
          </w:tcPr>
          <w:p w:rsidR="00855F59" w:rsidRPr="00855F59" w:rsidRDefault="00855F59">
            <w:pPr>
              <w:spacing w:line="240" w:lineRule="exact"/>
              <w:ind w:firstLineChars="53" w:firstLine="95"/>
              <w:jc w:val="center"/>
              <w:rPr>
                <w:rFonts w:ascii="Times New Roman" w:hAnsi="Times New Roman"/>
                <w:bCs/>
                <w:sz w:val="18"/>
                <w:szCs w:val="18"/>
              </w:rPr>
            </w:pPr>
            <w:r w:rsidRPr="00855F59">
              <w:rPr>
                <w:rFonts w:ascii="Times New Roman" w:hAnsi="Times New Roman" w:hint="eastAsia"/>
                <w:bCs/>
                <w:sz w:val="18"/>
                <w:szCs w:val="18"/>
              </w:rPr>
              <w:t>毕业论文</w:t>
            </w:r>
            <w:r w:rsidRPr="00855F59">
              <w:rPr>
                <w:rFonts w:ascii="Times New Roman" w:hAnsi="Times New Roman" w:hint="eastAsia"/>
                <w:bCs/>
                <w:sz w:val="18"/>
                <w:szCs w:val="18"/>
              </w:rPr>
              <w:t>(</w:t>
            </w:r>
            <w:r w:rsidRPr="00855F59">
              <w:rPr>
                <w:rFonts w:ascii="Times New Roman" w:hAnsi="Times New Roman" w:hint="eastAsia"/>
                <w:bCs/>
                <w:sz w:val="18"/>
                <w:szCs w:val="18"/>
              </w:rPr>
              <w:t>设计</w:t>
            </w:r>
            <w:r w:rsidRPr="00855F59">
              <w:rPr>
                <w:rFonts w:ascii="Times New Roman" w:hAnsi="Times New Roman" w:hint="eastAsia"/>
                <w:bCs/>
                <w:sz w:val="18"/>
                <w:szCs w:val="18"/>
              </w:rPr>
              <w:t>)</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H</w:t>
            </w: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6"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c>
          <w:tcPr>
            <w:tcW w:w="762"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65" w:type="dxa"/>
            <w:vAlign w:val="center"/>
          </w:tcPr>
          <w:p w:rsidR="00855F59" w:rsidRPr="00855F59" w:rsidRDefault="00855F59">
            <w:pPr>
              <w:keepNext/>
              <w:keepLines/>
              <w:spacing w:before="340" w:after="330" w:line="240" w:lineRule="exact"/>
              <w:jc w:val="center"/>
              <w:rPr>
                <w:rFonts w:ascii="Times New Roman" w:hAnsi="Times New Roman"/>
                <w:bCs/>
                <w:snapToGrid w:val="0"/>
                <w:sz w:val="18"/>
                <w:szCs w:val="18"/>
              </w:rPr>
            </w:pPr>
          </w:p>
        </w:tc>
        <w:tc>
          <w:tcPr>
            <w:tcW w:w="754" w:type="dxa"/>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M</w:t>
            </w:r>
          </w:p>
        </w:tc>
      </w:tr>
    </w:tbl>
    <w:p w:rsidR="00855F59" w:rsidRPr="00855F59" w:rsidRDefault="00855F59">
      <w:pPr>
        <w:widowControl/>
        <w:ind w:firstLineChars="200" w:firstLine="420"/>
        <w:jc w:val="left"/>
        <w:rPr>
          <w:rFonts w:ascii="Times New Roman" w:hAnsi="Times New Roman"/>
          <w:kern w:val="0"/>
          <w:sz w:val="21"/>
          <w:szCs w:val="21"/>
        </w:rPr>
        <w:sectPr w:rsidR="00855F59" w:rsidRPr="00855F59">
          <w:pgSz w:w="16838" w:h="11906" w:orient="landscape"/>
          <w:pgMar w:top="1417" w:right="1417" w:bottom="1417" w:left="1417" w:header="851" w:footer="992" w:gutter="0"/>
          <w:cols w:space="425"/>
          <w:docGrid w:type="lines" w:linePitch="381"/>
        </w:sectPr>
      </w:pPr>
      <w:r w:rsidRPr="00855F59">
        <w:rPr>
          <w:rFonts w:ascii="Times New Roman" w:hAnsi="Times New Roman" w:hint="eastAsia"/>
          <w:kern w:val="0"/>
          <w:sz w:val="21"/>
          <w:szCs w:val="21"/>
        </w:rPr>
        <w:t>注：根据课程对各项培养要求的支撑强度分别用“</w:t>
      </w:r>
      <w:r w:rsidRPr="00855F59">
        <w:rPr>
          <w:rFonts w:ascii="Times New Roman" w:hAnsi="Times New Roman"/>
          <w:kern w:val="0"/>
          <w:sz w:val="21"/>
          <w:szCs w:val="21"/>
        </w:rPr>
        <w:t>H</w:t>
      </w:r>
      <w:r w:rsidRPr="00855F59">
        <w:rPr>
          <w:rFonts w:ascii="Times New Roman" w:hAnsi="Times New Roman"/>
          <w:kern w:val="0"/>
          <w:sz w:val="21"/>
          <w:szCs w:val="21"/>
        </w:rPr>
        <w:t>（高）、</w:t>
      </w:r>
      <w:r w:rsidRPr="00855F59">
        <w:rPr>
          <w:rFonts w:ascii="Times New Roman" w:hAnsi="Times New Roman"/>
          <w:kern w:val="0"/>
          <w:sz w:val="21"/>
          <w:szCs w:val="21"/>
        </w:rPr>
        <w:t>M(</w:t>
      </w:r>
      <w:r w:rsidRPr="00855F59">
        <w:rPr>
          <w:rFonts w:ascii="Times New Roman" w:hAnsi="Times New Roman"/>
          <w:kern w:val="0"/>
          <w:sz w:val="21"/>
          <w:szCs w:val="21"/>
        </w:rPr>
        <w:t>中</w:t>
      </w:r>
      <w:r w:rsidRPr="00855F59">
        <w:rPr>
          <w:rFonts w:ascii="Times New Roman" w:hAnsi="Times New Roman"/>
          <w:kern w:val="0"/>
          <w:sz w:val="21"/>
          <w:szCs w:val="21"/>
        </w:rPr>
        <w:t>)</w:t>
      </w:r>
      <w:r w:rsidRPr="00855F59">
        <w:rPr>
          <w:rFonts w:ascii="Times New Roman" w:hAnsi="Times New Roman"/>
          <w:kern w:val="0"/>
          <w:sz w:val="21"/>
          <w:szCs w:val="21"/>
        </w:rPr>
        <w:t>、</w:t>
      </w:r>
      <w:r w:rsidRPr="00855F59">
        <w:rPr>
          <w:rFonts w:ascii="Times New Roman" w:hAnsi="Times New Roman"/>
          <w:kern w:val="0"/>
          <w:sz w:val="21"/>
          <w:szCs w:val="21"/>
        </w:rPr>
        <w:t>L</w:t>
      </w:r>
      <w:r w:rsidRPr="00855F59">
        <w:rPr>
          <w:rFonts w:ascii="Times New Roman" w:hAnsi="Times New Roman"/>
          <w:kern w:val="0"/>
          <w:sz w:val="21"/>
          <w:szCs w:val="21"/>
        </w:rPr>
        <w:t>（弱）</w:t>
      </w:r>
      <w:r w:rsidRPr="00855F59">
        <w:rPr>
          <w:rFonts w:ascii="Times New Roman" w:hAnsi="Times New Roman"/>
          <w:kern w:val="0"/>
          <w:sz w:val="21"/>
          <w:szCs w:val="21"/>
        </w:rPr>
        <w:t>”</w:t>
      </w:r>
      <w:r w:rsidRPr="00855F59">
        <w:rPr>
          <w:rFonts w:ascii="Times New Roman" w:hAnsi="Times New Roman"/>
          <w:kern w:val="0"/>
          <w:sz w:val="21"/>
          <w:szCs w:val="21"/>
        </w:rPr>
        <w:t>表示，支撑强度的含义是：该课程覆盖培养要求的指标点的多寡，</w:t>
      </w:r>
      <w:r w:rsidRPr="00855F59">
        <w:rPr>
          <w:rFonts w:ascii="Times New Roman" w:hAnsi="Times New Roman"/>
          <w:kern w:val="0"/>
          <w:sz w:val="21"/>
          <w:szCs w:val="21"/>
        </w:rPr>
        <w:t>H</w:t>
      </w:r>
      <w:r w:rsidRPr="00855F59">
        <w:rPr>
          <w:rFonts w:ascii="Times New Roman" w:hAnsi="Times New Roman"/>
          <w:kern w:val="0"/>
          <w:sz w:val="21"/>
          <w:szCs w:val="21"/>
        </w:rPr>
        <w:t>至少覆盖</w:t>
      </w:r>
      <w:r w:rsidRPr="00855F59">
        <w:rPr>
          <w:rFonts w:ascii="Times New Roman" w:hAnsi="Times New Roman"/>
          <w:kern w:val="0"/>
          <w:sz w:val="21"/>
          <w:szCs w:val="21"/>
        </w:rPr>
        <w:t>80%</w:t>
      </w:r>
      <w:r w:rsidRPr="00855F59">
        <w:rPr>
          <w:rFonts w:ascii="Times New Roman" w:hAnsi="Times New Roman"/>
          <w:kern w:val="0"/>
          <w:sz w:val="21"/>
          <w:szCs w:val="21"/>
        </w:rPr>
        <w:t>，</w:t>
      </w:r>
      <w:r w:rsidRPr="00855F59">
        <w:rPr>
          <w:rFonts w:ascii="Times New Roman" w:hAnsi="Times New Roman"/>
          <w:kern w:val="0"/>
          <w:sz w:val="21"/>
          <w:szCs w:val="21"/>
        </w:rPr>
        <w:t>M</w:t>
      </w:r>
      <w:r w:rsidRPr="00855F59">
        <w:rPr>
          <w:rFonts w:ascii="Times New Roman" w:hAnsi="Times New Roman"/>
          <w:kern w:val="0"/>
          <w:sz w:val="21"/>
          <w:szCs w:val="21"/>
        </w:rPr>
        <w:t>至少覆盖</w:t>
      </w:r>
      <w:r w:rsidRPr="00855F59">
        <w:rPr>
          <w:rFonts w:ascii="Times New Roman" w:hAnsi="Times New Roman"/>
          <w:kern w:val="0"/>
          <w:sz w:val="21"/>
          <w:szCs w:val="21"/>
        </w:rPr>
        <w:t>50%</w:t>
      </w:r>
      <w:r w:rsidRPr="00855F59">
        <w:rPr>
          <w:rFonts w:ascii="Times New Roman" w:hAnsi="Times New Roman"/>
          <w:kern w:val="0"/>
          <w:sz w:val="21"/>
          <w:szCs w:val="21"/>
        </w:rPr>
        <w:t>，</w:t>
      </w:r>
      <w:r w:rsidRPr="00855F59">
        <w:rPr>
          <w:rFonts w:ascii="Times New Roman" w:hAnsi="Times New Roman"/>
          <w:kern w:val="0"/>
          <w:sz w:val="21"/>
          <w:szCs w:val="21"/>
        </w:rPr>
        <w:t>L</w:t>
      </w:r>
      <w:r w:rsidRPr="00855F59">
        <w:rPr>
          <w:rFonts w:ascii="Times New Roman" w:hAnsi="Times New Roman"/>
          <w:kern w:val="0"/>
          <w:sz w:val="21"/>
          <w:szCs w:val="21"/>
        </w:rPr>
        <w:t>至少覆盖</w:t>
      </w:r>
      <w:r w:rsidRPr="00855F59">
        <w:rPr>
          <w:rFonts w:ascii="Times New Roman" w:hAnsi="Times New Roman"/>
          <w:kern w:val="0"/>
          <w:sz w:val="21"/>
          <w:szCs w:val="21"/>
        </w:rPr>
        <w:t>30%</w:t>
      </w:r>
    </w:p>
    <w:p w:rsidR="00855F59" w:rsidRDefault="00BB5098" w:rsidP="009F7675">
      <w:pPr>
        <w:pStyle w:val="3"/>
        <w:widowControl/>
        <w:spacing w:before="114" w:after="114"/>
      </w:pPr>
      <w:r>
        <w:lastRenderedPageBreak/>
        <w:t>附表</w:t>
      </w:r>
      <w:r>
        <w:t>1</w:t>
      </w:r>
      <w:r>
        <w:rPr>
          <w:rFonts w:hint="eastAsia"/>
        </w:rPr>
        <w:t>环境科学专业创新型、专业型人才培养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855F59" w:rsidTr="009F7675">
        <w:trPr>
          <w:cantSplit/>
          <w:trHeight w:val="340"/>
          <w:jc w:val="center"/>
        </w:trPr>
        <w:tc>
          <w:tcPr>
            <w:tcW w:w="493" w:type="dxa"/>
            <w:vMerge w:val="restart"/>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课程</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类别</w:t>
            </w:r>
          </w:p>
        </w:tc>
        <w:tc>
          <w:tcPr>
            <w:tcW w:w="1240" w:type="dxa"/>
            <w:vMerge w:val="restart"/>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课程号</w:t>
            </w:r>
          </w:p>
        </w:tc>
        <w:tc>
          <w:tcPr>
            <w:tcW w:w="3506" w:type="dxa"/>
            <w:vMerge w:val="restart"/>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课程名称</w:t>
            </w:r>
          </w:p>
        </w:tc>
        <w:tc>
          <w:tcPr>
            <w:tcW w:w="698" w:type="dxa"/>
            <w:vMerge w:val="restart"/>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学分</w:t>
            </w:r>
          </w:p>
        </w:tc>
        <w:tc>
          <w:tcPr>
            <w:tcW w:w="2094" w:type="dxa"/>
            <w:gridSpan w:val="3"/>
            <w:tcBorders>
              <w:right w:val="single" w:sz="4" w:space="0" w:color="auto"/>
            </w:tcBorders>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学时数</w:t>
            </w:r>
          </w:p>
        </w:tc>
        <w:tc>
          <w:tcPr>
            <w:tcW w:w="593" w:type="dxa"/>
            <w:vMerge w:val="restart"/>
            <w:tcBorders>
              <w:right w:val="single" w:sz="4" w:space="0" w:color="auto"/>
            </w:tcBorders>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开课学期</w:t>
            </w:r>
          </w:p>
        </w:tc>
        <w:tc>
          <w:tcPr>
            <w:tcW w:w="664" w:type="dxa"/>
            <w:vMerge w:val="restart"/>
            <w:tcBorders>
              <w:right w:val="single" w:sz="4" w:space="0" w:color="auto"/>
            </w:tcBorders>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开课</w:t>
            </w:r>
          </w:p>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学院</w:t>
            </w:r>
          </w:p>
        </w:tc>
      </w:tr>
      <w:tr w:rsidR="00855F59" w:rsidTr="009F7675">
        <w:trPr>
          <w:cantSplit/>
          <w:trHeight w:val="340"/>
          <w:jc w:val="center"/>
        </w:trPr>
        <w:tc>
          <w:tcPr>
            <w:tcW w:w="493" w:type="dxa"/>
            <w:vMerge/>
            <w:vAlign w:val="center"/>
          </w:tcPr>
          <w:p w:rsidR="00855F59" w:rsidRPr="00855F59" w:rsidRDefault="00855F59">
            <w:pPr>
              <w:spacing w:line="240" w:lineRule="exact"/>
              <w:jc w:val="center"/>
              <w:rPr>
                <w:rFonts w:ascii="Times New Roman" w:hAnsi="Times New Roman"/>
                <w:b/>
                <w:snapToGrid w:val="0"/>
                <w:sz w:val="18"/>
                <w:szCs w:val="18"/>
              </w:rPr>
            </w:pPr>
          </w:p>
        </w:tc>
        <w:tc>
          <w:tcPr>
            <w:tcW w:w="1240" w:type="dxa"/>
            <w:vMerge/>
            <w:noWrap/>
            <w:vAlign w:val="center"/>
          </w:tcPr>
          <w:p w:rsidR="00855F59" w:rsidRPr="00855F59" w:rsidRDefault="00855F59">
            <w:pPr>
              <w:spacing w:line="240" w:lineRule="exact"/>
              <w:jc w:val="center"/>
              <w:rPr>
                <w:rFonts w:ascii="Times New Roman" w:hAnsi="Times New Roman"/>
                <w:b/>
                <w:snapToGrid w:val="0"/>
                <w:sz w:val="18"/>
                <w:szCs w:val="18"/>
              </w:rPr>
            </w:pPr>
          </w:p>
        </w:tc>
        <w:tc>
          <w:tcPr>
            <w:tcW w:w="3506" w:type="dxa"/>
            <w:vMerge/>
            <w:noWrap/>
            <w:vAlign w:val="center"/>
          </w:tcPr>
          <w:p w:rsidR="00855F59" w:rsidRPr="00855F59" w:rsidRDefault="00855F59">
            <w:pPr>
              <w:spacing w:line="240" w:lineRule="exact"/>
              <w:jc w:val="center"/>
              <w:rPr>
                <w:rFonts w:ascii="Times New Roman" w:hAnsi="Times New Roman"/>
                <w:b/>
                <w:snapToGrid w:val="0"/>
                <w:sz w:val="18"/>
                <w:szCs w:val="18"/>
              </w:rPr>
            </w:pPr>
          </w:p>
        </w:tc>
        <w:tc>
          <w:tcPr>
            <w:tcW w:w="698" w:type="dxa"/>
            <w:vMerge/>
            <w:noWrap/>
            <w:vAlign w:val="center"/>
          </w:tcPr>
          <w:p w:rsidR="00855F59" w:rsidRPr="00855F59" w:rsidRDefault="00855F59">
            <w:pPr>
              <w:spacing w:line="240" w:lineRule="exact"/>
              <w:jc w:val="center"/>
              <w:rPr>
                <w:rFonts w:ascii="Times New Roman" w:hAnsi="Times New Roman"/>
                <w:b/>
                <w:snapToGrid w:val="0"/>
                <w:sz w:val="18"/>
                <w:szCs w:val="18"/>
              </w:rPr>
            </w:pPr>
          </w:p>
        </w:tc>
        <w:tc>
          <w:tcPr>
            <w:tcW w:w="791" w:type="dxa"/>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总计</w:t>
            </w:r>
          </w:p>
        </w:tc>
        <w:tc>
          <w:tcPr>
            <w:tcW w:w="624" w:type="dxa"/>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讲授</w:t>
            </w:r>
          </w:p>
        </w:tc>
        <w:tc>
          <w:tcPr>
            <w:tcW w:w="679" w:type="dxa"/>
            <w:noWrap/>
            <w:vAlign w:val="center"/>
          </w:tcPr>
          <w:p w:rsidR="00855F59" w:rsidRPr="00855F59" w:rsidRDefault="00855F59" w:rsidP="00855F59">
            <w:pPr>
              <w:spacing w:line="240" w:lineRule="exact"/>
              <w:jc w:val="center"/>
              <w:rPr>
                <w:rFonts w:ascii="Times New Roman" w:hAnsi="Times New Roman"/>
                <w:b/>
                <w:snapToGrid w:val="0"/>
                <w:sz w:val="18"/>
                <w:szCs w:val="18"/>
              </w:rPr>
            </w:pPr>
            <w:r w:rsidRPr="00855F59">
              <w:rPr>
                <w:rFonts w:ascii="Times New Roman" w:hAnsi="Times New Roman" w:hint="eastAsia"/>
                <w:b/>
                <w:snapToGrid w:val="0"/>
                <w:sz w:val="18"/>
                <w:szCs w:val="18"/>
              </w:rPr>
              <w:t>实验</w:t>
            </w:r>
          </w:p>
        </w:tc>
        <w:tc>
          <w:tcPr>
            <w:tcW w:w="593" w:type="dxa"/>
            <w:vMerge/>
            <w:tcBorders>
              <w:right w:val="single" w:sz="4" w:space="0" w:color="auto"/>
            </w:tcBorders>
            <w:noWrap/>
            <w:vAlign w:val="center"/>
          </w:tcPr>
          <w:p w:rsidR="00855F59" w:rsidRPr="00855F59" w:rsidRDefault="00855F59">
            <w:pPr>
              <w:keepNext/>
              <w:keepLines/>
              <w:spacing w:before="340" w:after="330" w:line="240" w:lineRule="exact"/>
              <w:jc w:val="center"/>
              <w:rPr>
                <w:rFonts w:ascii="Times New Roman" w:hAnsi="Times New Roman"/>
                <w:b/>
                <w:snapToGrid w:val="0"/>
                <w:sz w:val="18"/>
                <w:szCs w:val="18"/>
              </w:rPr>
            </w:pPr>
          </w:p>
        </w:tc>
        <w:tc>
          <w:tcPr>
            <w:tcW w:w="664" w:type="dxa"/>
            <w:vMerge/>
            <w:tcBorders>
              <w:right w:val="single" w:sz="4" w:space="0" w:color="auto"/>
            </w:tcBorders>
          </w:tcPr>
          <w:p w:rsidR="00855F59" w:rsidRPr="00855F59" w:rsidRDefault="00855F59">
            <w:pPr>
              <w:keepNext/>
              <w:keepLines/>
              <w:spacing w:before="340" w:after="330" w:line="240" w:lineRule="exact"/>
              <w:jc w:val="center"/>
              <w:rPr>
                <w:rFonts w:ascii="Times New Roman" w:hAnsi="Times New Roman"/>
                <w:b/>
                <w:snapToGrid w:val="0"/>
                <w:sz w:val="18"/>
                <w:szCs w:val="18"/>
              </w:rPr>
            </w:pPr>
          </w:p>
        </w:tc>
      </w:tr>
      <w:tr w:rsidR="00855F59" w:rsidTr="009F7675">
        <w:trPr>
          <w:cantSplit/>
          <w:trHeight w:val="340"/>
          <w:jc w:val="center"/>
        </w:trPr>
        <w:tc>
          <w:tcPr>
            <w:tcW w:w="493" w:type="dxa"/>
            <w:vMerge w:val="restart"/>
            <w:tcBorders>
              <w:right w:val="single" w:sz="4" w:space="0" w:color="auto"/>
            </w:tcBorders>
            <w:vAlign w:val="center"/>
          </w:tcPr>
          <w:p w:rsidR="00855F59" w:rsidRPr="00855F59" w:rsidRDefault="00855F59">
            <w:pPr>
              <w:adjustRightInd w:val="0"/>
              <w:snapToGrid w:val="0"/>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BK106001</w:t>
            </w:r>
          </w:p>
        </w:tc>
        <w:tc>
          <w:tcPr>
            <w:tcW w:w="3506" w:type="dxa"/>
            <w:noWrap/>
            <w:vAlign w:val="center"/>
          </w:tcPr>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思想道德修养与法律基础</w:t>
            </w:r>
          </w:p>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bCs/>
                <w:snapToGrid w:val="0"/>
                <w:sz w:val="18"/>
                <w:szCs w:val="18"/>
              </w:rPr>
              <w:t>Moral Cultivation and Basics of Law</w:t>
            </w:r>
          </w:p>
        </w:tc>
        <w:tc>
          <w:tcPr>
            <w:tcW w:w="698"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791"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24"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79"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p>
        </w:tc>
        <w:tc>
          <w:tcPr>
            <w:tcW w:w="593"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1</w:t>
            </w:r>
          </w:p>
        </w:tc>
        <w:tc>
          <w:tcPr>
            <w:tcW w:w="664" w:type="dxa"/>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马列</w:t>
            </w:r>
          </w:p>
        </w:tc>
      </w:tr>
      <w:tr w:rsidR="00855F59" w:rsidTr="009F7675">
        <w:trPr>
          <w:cantSplit/>
          <w:trHeight w:val="340"/>
          <w:jc w:val="center"/>
        </w:trPr>
        <w:tc>
          <w:tcPr>
            <w:tcW w:w="493" w:type="dxa"/>
            <w:vMerge/>
            <w:tcBorders>
              <w:right w:val="single" w:sz="4" w:space="0" w:color="auto"/>
            </w:tcBorders>
            <w:vAlign w:val="center"/>
          </w:tcPr>
          <w:p w:rsidR="00855F59" w:rsidRPr="00855F59" w:rsidRDefault="00855F5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BK106006</w:t>
            </w:r>
          </w:p>
        </w:tc>
        <w:tc>
          <w:tcPr>
            <w:tcW w:w="3506" w:type="dxa"/>
            <w:noWrap/>
            <w:vAlign w:val="center"/>
          </w:tcPr>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马克思主义基本原理</w:t>
            </w:r>
          </w:p>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bCs/>
                <w:snapToGrid w:val="0"/>
                <w:sz w:val="18"/>
                <w:szCs w:val="18"/>
              </w:rPr>
              <w:t>Basic Tenets of Marxism</w:t>
            </w:r>
          </w:p>
        </w:tc>
        <w:tc>
          <w:tcPr>
            <w:tcW w:w="698"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791"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24"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79"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p>
        </w:tc>
        <w:tc>
          <w:tcPr>
            <w:tcW w:w="593"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1</w:t>
            </w:r>
          </w:p>
        </w:tc>
        <w:tc>
          <w:tcPr>
            <w:tcW w:w="664" w:type="dxa"/>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马列</w:t>
            </w:r>
          </w:p>
        </w:tc>
      </w:tr>
      <w:tr w:rsidR="00855F59" w:rsidTr="009F7675">
        <w:trPr>
          <w:cantSplit/>
          <w:trHeight w:val="340"/>
          <w:jc w:val="center"/>
        </w:trPr>
        <w:tc>
          <w:tcPr>
            <w:tcW w:w="493" w:type="dxa"/>
            <w:vMerge/>
            <w:tcBorders>
              <w:right w:val="single" w:sz="4" w:space="0" w:color="auto"/>
            </w:tcBorders>
            <w:vAlign w:val="center"/>
          </w:tcPr>
          <w:p w:rsidR="00855F59" w:rsidRPr="00855F59" w:rsidRDefault="00855F5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BK106007</w:t>
            </w:r>
          </w:p>
        </w:tc>
        <w:tc>
          <w:tcPr>
            <w:tcW w:w="3506" w:type="dxa"/>
            <w:noWrap/>
            <w:vAlign w:val="center"/>
          </w:tcPr>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中国近现代史纲要</w:t>
            </w:r>
          </w:p>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bCs/>
                <w:snapToGrid w:val="0"/>
                <w:sz w:val="18"/>
                <w:szCs w:val="18"/>
              </w:rPr>
              <w:t>Compendium of China’s Recent and Modern History</w:t>
            </w:r>
          </w:p>
        </w:tc>
        <w:tc>
          <w:tcPr>
            <w:tcW w:w="698"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791"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24"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79"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p>
        </w:tc>
        <w:tc>
          <w:tcPr>
            <w:tcW w:w="593"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664" w:type="dxa"/>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马列</w:t>
            </w:r>
          </w:p>
        </w:tc>
      </w:tr>
      <w:tr w:rsidR="00855F59" w:rsidTr="009F7675">
        <w:trPr>
          <w:cantSplit/>
          <w:trHeight w:val="340"/>
          <w:jc w:val="center"/>
        </w:trPr>
        <w:tc>
          <w:tcPr>
            <w:tcW w:w="493" w:type="dxa"/>
            <w:vMerge/>
            <w:tcBorders>
              <w:right w:val="single" w:sz="4" w:space="0" w:color="auto"/>
            </w:tcBorders>
            <w:vAlign w:val="center"/>
          </w:tcPr>
          <w:p w:rsidR="00855F59" w:rsidRPr="00855F59" w:rsidRDefault="00855F59">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BK106008</w:t>
            </w:r>
          </w:p>
        </w:tc>
        <w:tc>
          <w:tcPr>
            <w:tcW w:w="3506" w:type="dxa"/>
            <w:noWrap/>
            <w:vAlign w:val="center"/>
          </w:tcPr>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毛泽东思想和中国特色社会主义理论体系概论</w:t>
            </w:r>
          </w:p>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w:t>
            </w:r>
          </w:p>
        </w:tc>
        <w:tc>
          <w:tcPr>
            <w:tcW w:w="791"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64</w:t>
            </w:r>
          </w:p>
        </w:tc>
        <w:tc>
          <w:tcPr>
            <w:tcW w:w="624"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64</w:t>
            </w:r>
          </w:p>
        </w:tc>
        <w:tc>
          <w:tcPr>
            <w:tcW w:w="679"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p>
        </w:tc>
        <w:tc>
          <w:tcPr>
            <w:tcW w:w="593"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664" w:type="dxa"/>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马列</w:t>
            </w:r>
          </w:p>
        </w:tc>
      </w:tr>
      <w:tr w:rsidR="00855F59" w:rsidTr="009F7675">
        <w:trPr>
          <w:cantSplit/>
          <w:trHeight w:val="340"/>
          <w:jc w:val="center"/>
        </w:trPr>
        <w:tc>
          <w:tcPr>
            <w:tcW w:w="493" w:type="dxa"/>
            <w:vMerge/>
            <w:tcBorders>
              <w:right w:val="single" w:sz="4" w:space="0" w:color="auto"/>
            </w:tcBorders>
            <w:vAlign w:val="center"/>
          </w:tcPr>
          <w:p w:rsidR="00855F59" w:rsidRPr="00855F59" w:rsidRDefault="00855F5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BK10000</w:t>
            </w:r>
            <w:r w:rsidR="009F7675">
              <w:rPr>
                <w:rFonts w:ascii="Times New Roman" w:hAnsi="Times New Roman" w:hint="eastAsia"/>
                <w:bCs/>
                <w:sz w:val="18"/>
                <w:szCs w:val="18"/>
              </w:rPr>
              <w:t>6</w:t>
            </w:r>
          </w:p>
        </w:tc>
        <w:tc>
          <w:tcPr>
            <w:tcW w:w="3506" w:type="dxa"/>
            <w:noWrap/>
            <w:vAlign w:val="center"/>
          </w:tcPr>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形势与政策</w:t>
            </w:r>
            <w:r w:rsidRPr="00855F59">
              <w:rPr>
                <w:rFonts w:ascii="Times New Roman" w:hAnsi="Times New Roman"/>
                <w:bCs/>
                <w:snapToGrid w:val="0"/>
                <w:sz w:val="18"/>
                <w:szCs w:val="18"/>
              </w:rPr>
              <w:t xml:space="preserve"> </w:t>
            </w:r>
          </w:p>
          <w:p w:rsidR="00855F59" w:rsidRPr="00855F59" w:rsidRDefault="00855F59" w:rsidP="00855F59">
            <w:pPr>
              <w:spacing w:line="220" w:lineRule="exact"/>
              <w:rPr>
                <w:rFonts w:ascii="Times New Roman" w:hAnsi="Times New Roman"/>
                <w:bCs/>
                <w:snapToGrid w:val="0"/>
                <w:sz w:val="18"/>
                <w:szCs w:val="18"/>
              </w:rPr>
            </w:pPr>
            <w:r w:rsidRPr="00855F59">
              <w:rPr>
                <w:rFonts w:ascii="Times New Roman" w:hAnsi="Times New Roman"/>
                <w:bCs/>
                <w:snapToGrid w:val="0"/>
                <w:sz w:val="18"/>
                <w:szCs w:val="18"/>
              </w:rPr>
              <w:t xml:space="preserve">Situation and Policy </w:t>
            </w:r>
          </w:p>
        </w:tc>
        <w:tc>
          <w:tcPr>
            <w:tcW w:w="698" w:type="dxa"/>
            <w:noWrap/>
            <w:vAlign w:val="center"/>
          </w:tcPr>
          <w:p w:rsidR="00855F59" w:rsidRPr="00855F59" w:rsidRDefault="009F7675" w:rsidP="00855F59">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855F59" w:rsidRPr="00855F59" w:rsidRDefault="009F7675" w:rsidP="00855F59">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noWrap/>
            <w:vAlign w:val="center"/>
          </w:tcPr>
          <w:p w:rsidR="00855F59" w:rsidRPr="00855F59" w:rsidRDefault="009F7675" w:rsidP="00855F59">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p>
        </w:tc>
        <w:tc>
          <w:tcPr>
            <w:tcW w:w="593" w:type="dxa"/>
            <w:noWrap/>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664" w:type="dxa"/>
            <w:vAlign w:val="center"/>
          </w:tcPr>
          <w:p w:rsidR="00855F59" w:rsidRPr="00855F59" w:rsidRDefault="00855F59" w:rsidP="00855F59">
            <w:pPr>
              <w:spacing w:line="240" w:lineRule="exact"/>
              <w:jc w:val="center"/>
              <w:rPr>
                <w:rFonts w:ascii="Times New Roman" w:hAnsi="Times New Roman"/>
                <w:bCs/>
                <w:snapToGrid w:val="0"/>
                <w:sz w:val="18"/>
                <w:szCs w:val="18"/>
              </w:rPr>
            </w:pPr>
            <w:r w:rsidRPr="00855F59">
              <w:rPr>
                <w:rFonts w:ascii="Times New Roman" w:hAnsi="Times New Roman" w:hint="eastAsia"/>
                <w:bCs/>
                <w:snapToGrid w:val="0"/>
                <w:sz w:val="18"/>
                <w:szCs w:val="18"/>
              </w:rPr>
              <w:t>学工</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BK109001</w:t>
            </w:r>
          </w:p>
        </w:tc>
        <w:tc>
          <w:tcPr>
            <w:tcW w:w="3506" w:type="dxa"/>
            <w:noWrap/>
            <w:vAlign w:val="center"/>
          </w:tcPr>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大学英语</w:t>
            </w:r>
            <w:r w:rsidRPr="00855F59">
              <w:rPr>
                <w:rFonts w:ascii="Times New Roman" w:hAnsi="Times New Roman"/>
                <w:bCs/>
                <w:snapToGrid w:val="0"/>
                <w:sz w:val="18"/>
                <w:szCs w:val="18"/>
              </w:rPr>
              <w:t>B1</w:t>
            </w:r>
          </w:p>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color w:val="000000"/>
                <w:sz w:val="18"/>
                <w:szCs w:val="18"/>
              </w:rPr>
              <w:t>College English</w:t>
            </w:r>
            <w:r w:rsidRPr="00855F59">
              <w:rPr>
                <w:rFonts w:ascii="Times New Roman" w:hAnsi="Times New Roman"/>
                <w:bCs/>
                <w:snapToGrid w:val="0"/>
                <w:sz w:val="18"/>
                <w:szCs w:val="18"/>
              </w:rPr>
              <w:t xml:space="preserve"> B1</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24"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1</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bCs/>
                <w:snapToGrid w:val="0"/>
                <w:sz w:val="18"/>
                <w:szCs w:val="18"/>
              </w:rPr>
              <w:t>外语</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BK109002</w:t>
            </w:r>
          </w:p>
        </w:tc>
        <w:tc>
          <w:tcPr>
            <w:tcW w:w="3506" w:type="dxa"/>
            <w:noWrap/>
            <w:vAlign w:val="center"/>
          </w:tcPr>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大学英语</w:t>
            </w:r>
            <w:r w:rsidRPr="00855F59">
              <w:rPr>
                <w:rFonts w:ascii="Times New Roman" w:hAnsi="Times New Roman"/>
                <w:bCs/>
                <w:snapToGrid w:val="0"/>
                <w:sz w:val="18"/>
                <w:szCs w:val="18"/>
              </w:rPr>
              <w:t>B2</w:t>
            </w:r>
          </w:p>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color w:val="000000"/>
                <w:sz w:val="18"/>
                <w:szCs w:val="18"/>
              </w:rPr>
              <w:t>College English</w:t>
            </w:r>
            <w:r w:rsidRPr="00855F59">
              <w:rPr>
                <w:rFonts w:ascii="Times New Roman" w:hAnsi="Times New Roman"/>
                <w:bCs/>
                <w:snapToGrid w:val="0"/>
                <w:sz w:val="18"/>
                <w:szCs w:val="18"/>
              </w:rPr>
              <w:t xml:space="preserve"> B2</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24"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bCs/>
                <w:snapToGrid w:val="0"/>
                <w:sz w:val="18"/>
                <w:szCs w:val="18"/>
              </w:rPr>
              <w:t>外语</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BK109003</w:t>
            </w:r>
          </w:p>
        </w:tc>
        <w:tc>
          <w:tcPr>
            <w:tcW w:w="3506" w:type="dxa"/>
            <w:noWrap/>
            <w:vAlign w:val="center"/>
          </w:tcPr>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大学英语</w:t>
            </w:r>
            <w:r w:rsidRPr="00855F59">
              <w:rPr>
                <w:rFonts w:ascii="Times New Roman" w:hAnsi="Times New Roman"/>
                <w:bCs/>
                <w:snapToGrid w:val="0"/>
                <w:sz w:val="18"/>
                <w:szCs w:val="18"/>
              </w:rPr>
              <w:t>B3</w:t>
            </w:r>
          </w:p>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color w:val="000000"/>
                <w:sz w:val="18"/>
                <w:szCs w:val="18"/>
              </w:rPr>
              <w:t>College English</w:t>
            </w:r>
            <w:r w:rsidRPr="00855F59">
              <w:rPr>
                <w:rFonts w:ascii="Times New Roman" w:hAnsi="Times New Roman"/>
                <w:bCs/>
                <w:snapToGrid w:val="0"/>
                <w:sz w:val="18"/>
                <w:szCs w:val="18"/>
              </w:rPr>
              <w:t xml:space="preserve"> B3</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24"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48</w:t>
            </w: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bCs/>
                <w:snapToGrid w:val="0"/>
                <w:sz w:val="18"/>
                <w:szCs w:val="18"/>
              </w:rPr>
              <w:t>外语</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BK109004</w:t>
            </w:r>
          </w:p>
        </w:tc>
        <w:tc>
          <w:tcPr>
            <w:tcW w:w="3506" w:type="dxa"/>
            <w:noWrap/>
            <w:vAlign w:val="center"/>
          </w:tcPr>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大学英语</w:t>
            </w:r>
            <w:r w:rsidRPr="00855F59">
              <w:rPr>
                <w:rFonts w:ascii="Times New Roman" w:hAnsi="Times New Roman"/>
                <w:bCs/>
                <w:snapToGrid w:val="0"/>
                <w:sz w:val="18"/>
                <w:szCs w:val="18"/>
              </w:rPr>
              <w:t>B4</w:t>
            </w:r>
          </w:p>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color w:val="000000"/>
                <w:sz w:val="18"/>
                <w:szCs w:val="18"/>
              </w:rPr>
              <w:t>College English</w:t>
            </w:r>
            <w:r w:rsidRPr="00855F59">
              <w:rPr>
                <w:rFonts w:ascii="Times New Roman" w:hAnsi="Times New Roman"/>
                <w:bCs/>
                <w:snapToGrid w:val="0"/>
                <w:sz w:val="18"/>
                <w:szCs w:val="18"/>
              </w:rPr>
              <w:t xml:space="preserve"> B4</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24"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4</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bCs/>
                <w:snapToGrid w:val="0"/>
                <w:sz w:val="18"/>
                <w:szCs w:val="18"/>
              </w:rPr>
              <w:t>外语</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ind w:firstLineChars="100" w:firstLine="180"/>
              <w:rPr>
                <w:rFonts w:ascii="Times New Roman" w:hAnsi="Times New Roman"/>
                <w:bCs/>
                <w:sz w:val="18"/>
                <w:szCs w:val="18"/>
              </w:rPr>
            </w:pPr>
            <w:r w:rsidRPr="00855F59">
              <w:rPr>
                <w:rFonts w:ascii="Times New Roman" w:hAnsi="Times New Roman"/>
                <w:bCs/>
                <w:sz w:val="18"/>
                <w:szCs w:val="18"/>
              </w:rPr>
              <w:t>BK166007</w:t>
            </w:r>
          </w:p>
        </w:tc>
        <w:tc>
          <w:tcPr>
            <w:tcW w:w="3506" w:type="dxa"/>
            <w:noWrap/>
            <w:vAlign w:val="center"/>
          </w:tcPr>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hint="eastAsia"/>
                <w:bCs/>
                <w:sz w:val="18"/>
                <w:szCs w:val="18"/>
              </w:rPr>
              <w:t>大学计算机基础</w:t>
            </w:r>
          </w:p>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bCs/>
                <w:sz w:val="18"/>
                <w:szCs w:val="18"/>
              </w:rPr>
              <w:t>University Computer Foundation</w:t>
            </w:r>
          </w:p>
        </w:tc>
        <w:tc>
          <w:tcPr>
            <w:tcW w:w="698"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1.5</w:t>
            </w:r>
          </w:p>
        </w:tc>
        <w:tc>
          <w:tcPr>
            <w:tcW w:w="791"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24</w:t>
            </w:r>
          </w:p>
        </w:tc>
        <w:tc>
          <w:tcPr>
            <w:tcW w:w="624"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24</w:t>
            </w: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593"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信息</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BK166008</w:t>
            </w:r>
          </w:p>
        </w:tc>
        <w:tc>
          <w:tcPr>
            <w:tcW w:w="3506" w:type="dxa"/>
            <w:noWrap/>
            <w:vAlign w:val="center"/>
          </w:tcPr>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hint="eastAsia"/>
                <w:bCs/>
                <w:sz w:val="18"/>
                <w:szCs w:val="18"/>
              </w:rPr>
              <w:t>大学计算机基础实验</w:t>
            </w:r>
          </w:p>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bCs/>
                <w:sz w:val="18"/>
                <w:szCs w:val="18"/>
              </w:rPr>
              <w:t>Experiments of University Computer Foundation</w:t>
            </w:r>
          </w:p>
        </w:tc>
        <w:tc>
          <w:tcPr>
            <w:tcW w:w="698"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0.5</w:t>
            </w:r>
          </w:p>
        </w:tc>
        <w:tc>
          <w:tcPr>
            <w:tcW w:w="791"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16</w:t>
            </w:r>
          </w:p>
        </w:tc>
        <w:tc>
          <w:tcPr>
            <w:tcW w:w="624" w:type="dxa"/>
            <w:noWrap/>
            <w:vAlign w:val="center"/>
          </w:tcPr>
          <w:p w:rsidR="009F7675" w:rsidRPr="00855F59" w:rsidRDefault="009F7675" w:rsidP="00855F59">
            <w:pPr>
              <w:spacing w:line="240" w:lineRule="exact"/>
              <w:jc w:val="center"/>
              <w:rPr>
                <w:rFonts w:ascii="Times New Roman" w:hAnsi="Times New Roman"/>
                <w:sz w:val="18"/>
                <w:szCs w:val="18"/>
              </w:rPr>
            </w:pPr>
          </w:p>
        </w:tc>
        <w:tc>
          <w:tcPr>
            <w:tcW w:w="679"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16</w:t>
            </w:r>
          </w:p>
        </w:tc>
        <w:tc>
          <w:tcPr>
            <w:tcW w:w="593" w:type="dxa"/>
            <w:noWrap/>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664" w:type="dxa"/>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信息</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BK108001</w:t>
            </w:r>
          </w:p>
        </w:tc>
        <w:tc>
          <w:tcPr>
            <w:tcW w:w="3506" w:type="dxa"/>
            <w:noWrap/>
            <w:vAlign w:val="center"/>
          </w:tcPr>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hint="eastAsia"/>
                <w:bCs/>
                <w:sz w:val="18"/>
                <w:szCs w:val="18"/>
              </w:rPr>
              <w:t>普通体育课</w:t>
            </w:r>
            <w:r w:rsidRPr="00855F59">
              <w:rPr>
                <w:rFonts w:ascii="Times New Roman" w:hAnsi="Times New Roman"/>
                <w:bCs/>
                <w:sz w:val="18"/>
                <w:szCs w:val="18"/>
              </w:rPr>
              <w:t>1</w:t>
            </w:r>
          </w:p>
          <w:p w:rsidR="009F7675" w:rsidRPr="00855F59" w:rsidRDefault="009F7675" w:rsidP="00855F59">
            <w:pPr>
              <w:spacing w:line="220" w:lineRule="exact"/>
              <w:rPr>
                <w:rFonts w:ascii="Times New Roman" w:hAnsi="Times New Roman"/>
                <w:sz w:val="18"/>
                <w:szCs w:val="18"/>
              </w:rPr>
            </w:pPr>
            <w:r w:rsidRPr="00855F59">
              <w:rPr>
                <w:rFonts w:ascii="Times New Roman" w:hAnsi="Times New Roman"/>
                <w:color w:val="000000"/>
                <w:sz w:val="18"/>
                <w:szCs w:val="18"/>
              </w:rPr>
              <w:t>General P.E.1</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z w:val="18"/>
                <w:szCs w:val="18"/>
              </w:rPr>
              <w:t>1</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z w:val="18"/>
                <w:szCs w:val="18"/>
              </w:rPr>
              <w:t>32</w:t>
            </w:r>
          </w:p>
        </w:tc>
        <w:tc>
          <w:tcPr>
            <w:tcW w:w="624" w:type="dxa"/>
            <w:noWrap/>
            <w:vAlign w:val="center"/>
          </w:tcPr>
          <w:p w:rsidR="009F7675" w:rsidRPr="00855F59" w:rsidRDefault="009F7675">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z w:val="18"/>
                <w:szCs w:val="18"/>
              </w:rPr>
              <w:t>32</w:t>
            </w: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z w:val="18"/>
                <w:szCs w:val="18"/>
              </w:rPr>
              <w:t>1</w:t>
            </w:r>
          </w:p>
        </w:tc>
        <w:tc>
          <w:tcPr>
            <w:tcW w:w="664" w:type="dxa"/>
            <w:tcBorders>
              <w:right w:val="single" w:sz="4" w:space="0" w:color="auto"/>
            </w:tcBorders>
            <w:vAlign w:val="center"/>
          </w:tcPr>
          <w:p w:rsidR="009F7675" w:rsidRPr="00855F59" w:rsidRDefault="009F7675"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体艺</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BK108002</w:t>
            </w:r>
          </w:p>
        </w:tc>
        <w:tc>
          <w:tcPr>
            <w:tcW w:w="3506" w:type="dxa"/>
            <w:noWrap/>
            <w:vAlign w:val="center"/>
          </w:tcPr>
          <w:p w:rsidR="009F7675" w:rsidRPr="00855F59" w:rsidRDefault="009F7675" w:rsidP="00855F59">
            <w:pPr>
              <w:spacing w:line="220" w:lineRule="exact"/>
              <w:rPr>
                <w:rFonts w:ascii="Times New Roman" w:hAnsi="Times New Roman"/>
                <w:bCs/>
                <w:sz w:val="18"/>
                <w:szCs w:val="18"/>
              </w:rPr>
            </w:pPr>
            <w:r w:rsidRPr="00855F59">
              <w:rPr>
                <w:rFonts w:ascii="Times New Roman" w:hAnsi="Times New Roman" w:hint="eastAsia"/>
                <w:bCs/>
                <w:sz w:val="18"/>
                <w:szCs w:val="18"/>
              </w:rPr>
              <w:t>普通体育课</w:t>
            </w:r>
            <w:r w:rsidRPr="00855F59">
              <w:rPr>
                <w:rFonts w:ascii="Times New Roman" w:hAnsi="Times New Roman"/>
                <w:bCs/>
                <w:sz w:val="18"/>
                <w:szCs w:val="18"/>
              </w:rPr>
              <w:t>2</w:t>
            </w:r>
          </w:p>
          <w:p w:rsidR="009F7675" w:rsidRPr="00855F59" w:rsidRDefault="009F7675" w:rsidP="00855F59">
            <w:pPr>
              <w:spacing w:line="220" w:lineRule="exact"/>
              <w:rPr>
                <w:rFonts w:ascii="Times New Roman" w:hAnsi="Times New Roman"/>
                <w:bCs/>
                <w:snapToGrid w:val="0"/>
                <w:sz w:val="18"/>
                <w:szCs w:val="18"/>
              </w:rPr>
            </w:pPr>
            <w:r w:rsidRPr="00855F59">
              <w:rPr>
                <w:rFonts w:ascii="Times New Roman" w:hAnsi="Times New Roman"/>
                <w:color w:val="000000"/>
                <w:sz w:val="18"/>
                <w:szCs w:val="18"/>
              </w:rPr>
              <w:t>General P.E.2</w:t>
            </w:r>
          </w:p>
        </w:tc>
        <w:tc>
          <w:tcPr>
            <w:tcW w:w="698"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1</w:t>
            </w:r>
          </w:p>
        </w:tc>
        <w:tc>
          <w:tcPr>
            <w:tcW w:w="791"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624" w:type="dxa"/>
            <w:noWrap/>
            <w:vAlign w:val="center"/>
          </w:tcPr>
          <w:p w:rsidR="009F7675" w:rsidRPr="00855F59" w:rsidRDefault="009F7675">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32</w:t>
            </w:r>
          </w:p>
        </w:tc>
        <w:tc>
          <w:tcPr>
            <w:tcW w:w="593" w:type="dxa"/>
            <w:noWrap/>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2</w:t>
            </w:r>
          </w:p>
        </w:tc>
        <w:tc>
          <w:tcPr>
            <w:tcW w:w="664" w:type="dxa"/>
            <w:tcBorders>
              <w:right w:val="single" w:sz="4" w:space="0" w:color="auto"/>
            </w:tcBorders>
            <w:vAlign w:val="center"/>
          </w:tcPr>
          <w:p w:rsidR="009F7675" w:rsidRPr="00855F59" w:rsidRDefault="009F7675" w:rsidP="00855F59">
            <w:pPr>
              <w:spacing w:line="240" w:lineRule="exact"/>
              <w:jc w:val="center"/>
              <w:rPr>
                <w:rFonts w:ascii="Times New Roman" w:hAnsi="Times New Roman"/>
                <w:bCs/>
                <w:snapToGrid w:val="0"/>
                <w:sz w:val="18"/>
                <w:szCs w:val="18"/>
              </w:rPr>
            </w:pPr>
            <w:r w:rsidRPr="00855F59">
              <w:rPr>
                <w:rFonts w:ascii="Times New Roman" w:hAnsi="Times New Roman" w:hint="eastAsia"/>
                <w:sz w:val="18"/>
                <w:szCs w:val="18"/>
              </w:rPr>
              <w:t>体艺</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28</w:t>
            </w:r>
          </w:p>
        </w:tc>
      </w:tr>
      <w:tr w:rsidR="009F7675" w:rsidTr="009F7675">
        <w:trPr>
          <w:cantSplit/>
          <w:trHeight w:val="340"/>
          <w:jc w:val="center"/>
        </w:trPr>
        <w:tc>
          <w:tcPr>
            <w:tcW w:w="493" w:type="dxa"/>
            <w:vMerge w:val="restart"/>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模块名称</w:t>
            </w:r>
          </w:p>
        </w:tc>
        <w:tc>
          <w:tcPr>
            <w:tcW w:w="698" w:type="dxa"/>
            <w:noWrap/>
            <w:vAlign w:val="center"/>
          </w:tcPr>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学分</w:t>
            </w:r>
          </w:p>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要求</w:t>
            </w:r>
          </w:p>
        </w:tc>
        <w:tc>
          <w:tcPr>
            <w:tcW w:w="2094" w:type="dxa"/>
            <w:gridSpan w:val="3"/>
            <w:tcBorders>
              <w:right w:val="single" w:sz="4" w:space="0" w:color="auto"/>
            </w:tcBorders>
            <w:noWrap/>
            <w:vAlign w:val="center"/>
          </w:tcPr>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选修要求</w:t>
            </w:r>
          </w:p>
        </w:tc>
        <w:tc>
          <w:tcPr>
            <w:tcW w:w="593" w:type="dxa"/>
            <w:tcBorders>
              <w:right w:val="single" w:sz="4" w:space="0" w:color="auto"/>
            </w:tcBorders>
            <w:vAlign w:val="center"/>
          </w:tcPr>
          <w:p w:rsidR="009F7675" w:rsidRPr="00855F59" w:rsidRDefault="009F7675"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建议修</w:t>
            </w:r>
          </w:p>
          <w:p w:rsidR="009F7675" w:rsidRPr="00855F59" w:rsidRDefault="009F7675"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读学期</w:t>
            </w:r>
          </w:p>
        </w:tc>
        <w:tc>
          <w:tcPr>
            <w:tcW w:w="664" w:type="dxa"/>
            <w:tcBorders>
              <w:right w:val="single" w:sz="4" w:space="0" w:color="auto"/>
            </w:tcBorders>
            <w:vAlign w:val="center"/>
          </w:tcPr>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开课</w:t>
            </w:r>
          </w:p>
          <w:p w:rsidR="009F7675" w:rsidRPr="00855F59" w:rsidRDefault="009F7675"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学院</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计算机类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4</w:t>
            </w:r>
          </w:p>
        </w:tc>
        <w:tc>
          <w:tcPr>
            <w:tcW w:w="2094" w:type="dxa"/>
            <w:gridSpan w:val="3"/>
            <w:tcBorders>
              <w:right w:val="single" w:sz="4" w:space="0" w:color="auto"/>
            </w:tcBorders>
            <w:noWrap/>
            <w:vAlign w:val="center"/>
          </w:tcPr>
          <w:p w:rsidR="009F7675" w:rsidRDefault="009F7675">
            <w:pPr>
              <w:pStyle w:val="20"/>
              <w:keepNext/>
              <w:spacing w:line="240" w:lineRule="exact"/>
              <w:ind w:firstLine="0"/>
              <w:rPr>
                <w:bCs/>
                <w:sz w:val="18"/>
                <w:szCs w:val="18"/>
              </w:rPr>
            </w:pPr>
            <w:r w:rsidRPr="00855F59">
              <w:rPr>
                <w:rFonts w:hint="eastAsia"/>
                <w:bCs/>
                <w:sz w:val="18"/>
                <w:szCs w:val="18"/>
              </w:rPr>
              <w:t>每名学生至少获得计算机模块课程</w:t>
            </w:r>
            <w:r w:rsidRPr="00855F59">
              <w:rPr>
                <w:rFonts w:hint="eastAsia"/>
                <w:bCs/>
                <w:sz w:val="18"/>
                <w:szCs w:val="18"/>
              </w:rPr>
              <w:t>4</w:t>
            </w:r>
            <w:r w:rsidRPr="00855F59">
              <w:rPr>
                <w:rFonts w:hint="eastAsia"/>
                <w:bCs/>
                <w:sz w:val="18"/>
                <w:szCs w:val="18"/>
              </w:rPr>
              <w:t>学分</w:t>
            </w:r>
          </w:p>
        </w:tc>
        <w:tc>
          <w:tcPr>
            <w:tcW w:w="593" w:type="dxa"/>
            <w:tcBorders>
              <w:right w:val="single" w:sz="4" w:space="0" w:color="auto"/>
            </w:tcBorders>
            <w:vAlign w:val="center"/>
          </w:tcPr>
          <w:p w:rsidR="009F7675" w:rsidRDefault="009F7675">
            <w:pPr>
              <w:pStyle w:val="20"/>
              <w:keepNext/>
              <w:spacing w:line="240" w:lineRule="exact"/>
              <w:ind w:firstLine="0"/>
              <w:jc w:val="center"/>
              <w:rPr>
                <w:bCs/>
                <w:sz w:val="18"/>
                <w:szCs w:val="18"/>
              </w:rPr>
            </w:pPr>
            <w:r w:rsidRPr="00855F59">
              <w:rPr>
                <w:bCs/>
                <w:sz w:val="18"/>
                <w:szCs w:val="18"/>
              </w:rPr>
              <w:t>2-7</w:t>
            </w:r>
          </w:p>
        </w:tc>
        <w:tc>
          <w:tcPr>
            <w:tcW w:w="664" w:type="dxa"/>
            <w:tcBorders>
              <w:right w:val="single" w:sz="4" w:space="0" w:color="auto"/>
            </w:tcBorders>
            <w:vAlign w:val="center"/>
          </w:tcPr>
          <w:p w:rsidR="009F7675" w:rsidRDefault="009F7675">
            <w:pPr>
              <w:pStyle w:val="20"/>
              <w:keepNext/>
              <w:spacing w:line="240" w:lineRule="exact"/>
              <w:ind w:leftChars="-50" w:left="-140" w:rightChars="-50" w:right="-140" w:firstLine="0"/>
              <w:jc w:val="center"/>
              <w:rPr>
                <w:bCs/>
                <w:sz w:val="18"/>
                <w:szCs w:val="18"/>
              </w:rPr>
            </w:pPr>
            <w:r w:rsidRPr="00855F59">
              <w:rPr>
                <w:rFonts w:hint="eastAsia"/>
                <w:bCs/>
                <w:sz w:val="18"/>
                <w:szCs w:val="18"/>
              </w:rPr>
              <w:t>信息</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体育类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2094" w:type="dxa"/>
            <w:gridSpan w:val="3"/>
            <w:tcBorders>
              <w:right w:val="single" w:sz="4" w:space="0" w:color="auto"/>
            </w:tcBorders>
            <w:noWrap/>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每名学生至少获得体育模块课程</w:t>
            </w:r>
            <w:r w:rsidRPr="00855F59">
              <w:rPr>
                <w:rFonts w:ascii="Times New Roman" w:hAnsi="Times New Roman" w:hint="eastAsia"/>
                <w:bCs/>
                <w:sz w:val="18"/>
                <w:szCs w:val="18"/>
              </w:rPr>
              <w:t>2</w:t>
            </w:r>
            <w:r w:rsidRPr="00855F59">
              <w:rPr>
                <w:rFonts w:ascii="Times New Roman" w:hAnsi="Times New Roman" w:hint="eastAsia"/>
                <w:bCs/>
                <w:sz w:val="18"/>
                <w:szCs w:val="18"/>
              </w:rPr>
              <w:t>学分</w:t>
            </w:r>
          </w:p>
        </w:tc>
        <w:tc>
          <w:tcPr>
            <w:tcW w:w="593" w:type="dxa"/>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2-7</w:t>
            </w:r>
          </w:p>
        </w:tc>
        <w:tc>
          <w:tcPr>
            <w:tcW w:w="664" w:type="dxa"/>
            <w:tcBorders>
              <w:right w:val="single" w:sz="4" w:space="0" w:color="auto"/>
            </w:tcBorders>
            <w:vAlign w:val="center"/>
          </w:tcPr>
          <w:p w:rsidR="009F7675" w:rsidRPr="00855F59" w:rsidRDefault="009F7675">
            <w:pPr>
              <w:spacing w:line="240" w:lineRule="exact"/>
              <w:ind w:leftChars="-50" w:left="-140" w:rightChars="-50" w:right="-140"/>
              <w:jc w:val="center"/>
              <w:rPr>
                <w:rFonts w:ascii="Times New Roman" w:hAnsi="Times New Roman"/>
                <w:bCs/>
                <w:sz w:val="18"/>
                <w:szCs w:val="18"/>
              </w:rPr>
            </w:pPr>
            <w:r w:rsidRPr="00855F59">
              <w:rPr>
                <w:rFonts w:ascii="Times New Roman" w:hAnsi="Times New Roman" w:hint="eastAsia"/>
                <w:bCs/>
                <w:sz w:val="18"/>
                <w:szCs w:val="18"/>
              </w:rPr>
              <w:t>体艺</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创新创业类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2094" w:type="dxa"/>
            <w:gridSpan w:val="3"/>
            <w:tcBorders>
              <w:right w:val="single" w:sz="4" w:space="0" w:color="auto"/>
            </w:tcBorders>
            <w:noWrap/>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每名学生至少获得创新创业模块课程</w:t>
            </w:r>
            <w:r w:rsidRPr="00855F59">
              <w:rPr>
                <w:rFonts w:ascii="Times New Roman" w:hAnsi="Times New Roman" w:hint="eastAsia"/>
                <w:bCs/>
                <w:sz w:val="18"/>
                <w:szCs w:val="18"/>
              </w:rPr>
              <w:t>2</w:t>
            </w:r>
            <w:r w:rsidRPr="00855F59">
              <w:rPr>
                <w:rFonts w:ascii="Times New Roman" w:hAnsi="Times New Roman" w:hint="eastAsia"/>
                <w:bCs/>
                <w:sz w:val="18"/>
                <w:szCs w:val="18"/>
              </w:rPr>
              <w:t>学分</w:t>
            </w:r>
          </w:p>
        </w:tc>
        <w:tc>
          <w:tcPr>
            <w:tcW w:w="593" w:type="dxa"/>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2-7</w:t>
            </w:r>
          </w:p>
        </w:tc>
        <w:tc>
          <w:tcPr>
            <w:tcW w:w="664" w:type="dxa"/>
            <w:tcBorders>
              <w:right w:val="single" w:sz="4" w:space="0" w:color="auto"/>
            </w:tcBorders>
            <w:vAlign w:val="center"/>
          </w:tcPr>
          <w:p w:rsidR="009F7675" w:rsidRPr="00855F59" w:rsidRDefault="009F7675">
            <w:pPr>
              <w:spacing w:line="240" w:lineRule="exact"/>
              <w:ind w:leftChars="-50" w:left="-140" w:rightChars="-50" w:right="-140"/>
              <w:jc w:val="center"/>
              <w:rPr>
                <w:rFonts w:ascii="Times New Roman" w:hAnsi="Times New Roman"/>
                <w:bCs/>
                <w:sz w:val="18"/>
                <w:szCs w:val="18"/>
              </w:rPr>
            </w:pPr>
            <w:r w:rsidRPr="00855F59">
              <w:rPr>
                <w:rFonts w:ascii="Times New Roman" w:hAnsi="Times New Roman" w:hint="eastAsia"/>
                <w:bCs/>
                <w:sz w:val="18"/>
                <w:szCs w:val="18"/>
              </w:rPr>
              <w:t>各学院</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心理健康教育类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2094" w:type="dxa"/>
            <w:gridSpan w:val="3"/>
            <w:tcBorders>
              <w:right w:val="single" w:sz="4" w:space="0" w:color="auto"/>
            </w:tcBorders>
            <w:noWrap/>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每名学生至少获得心理健康教育模块课程</w:t>
            </w:r>
            <w:r w:rsidRPr="00855F59">
              <w:rPr>
                <w:rFonts w:ascii="Times New Roman" w:hAnsi="Times New Roman" w:hint="eastAsia"/>
                <w:bCs/>
                <w:sz w:val="18"/>
                <w:szCs w:val="18"/>
              </w:rPr>
              <w:t>2</w:t>
            </w:r>
            <w:r w:rsidRPr="00855F59">
              <w:rPr>
                <w:rFonts w:ascii="Times New Roman" w:hAnsi="Times New Roman" w:hint="eastAsia"/>
                <w:bCs/>
                <w:sz w:val="18"/>
                <w:szCs w:val="18"/>
              </w:rPr>
              <w:t>学分</w:t>
            </w:r>
          </w:p>
        </w:tc>
        <w:tc>
          <w:tcPr>
            <w:tcW w:w="593" w:type="dxa"/>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2-7</w:t>
            </w:r>
          </w:p>
        </w:tc>
        <w:tc>
          <w:tcPr>
            <w:tcW w:w="664" w:type="dxa"/>
            <w:tcBorders>
              <w:right w:val="single" w:sz="4" w:space="0" w:color="auto"/>
            </w:tcBorders>
            <w:vAlign w:val="center"/>
          </w:tcPr>
          <w:p w:rsidR="009F7675" w:rsidRPr="00855F59" w:rsidRDefault="009F7675">
            <w:pPr>
              <w:spacing w:line="240" w:lineRule="exact"/>
              <w:ind w:leftChars="-50" w:left="-140" w:rightChars="-50" w:right="-140"/>
              <w:jc w:val="center"/>
              <w:rPr>
                <w:rFonts w:ascii="Times New Roman" w:hAnsi="Times New Roman"/>
                <w:bCs/>
                <w:sz w:val="18"/>
                <w:szCs w:val="18"/>
              </w:rPr>
            </w:pPr>
            <w:r w:rsidRPr="00855F59">
              <w:rPr>
                <w:rFonts w:ascii="Times New Roman" w:hAnsi="Times New Roman" w:hint="eastAsia"/>
                <w:bCs/>
                <w:sz w:val="18"/>
                <w:szCs w:val="18"/>
              </w:rPr>
              <w:t>各学院</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艺术审美类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2094" w:type="dxa"/>
            <w:gridSpan w:val="3"/>
            <w:tcBorders>
              <w:right w:val="single" w:sz="4" w:space="0" w:color="auto"/>
            </w:tcBorders>
            <w:noWrap/>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每名学生至少获得艺术审美模块课程</w:t>
            </w:r>
            <w:r w:rsidRPr="00855F59">
              <w:rPr>
                <w:rFonts w:ascii="Times New Roman" w:hAnsi="Times New Roman" w:hint="eastAsia"/>
                <w:bCs/>
                <w:sz w:val="18"/>
                <w:szCs w:val="18"/>
              </w:rPr>
              <w:t>2</w:t>
            </w:r>
            <w:r w:rsidRPr="00855F59">
              <w:rPr>
                <w:rFonts w:ascii="Times New Roman" w:hAnsi="Times New Roman" w:hint="eastAsia"/>
                <w:bCs/>
                <w:sz w:val="18"/>
                <w:szCs w:val="18"/>
              </w:rPr>
              <w:t>学分</w:t>
            </w:r>
          </w:p>
        </w:tc>
        <w:tc>
          <w:tcPr>
            <w:tcW w:w="593" w:type="dxa"/>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2-7</w:t>
            </w:r>
          </w:p>
        </w:tc>
        <w:tc>
          <w:tcPr>
            <w:tcW w:w="664" w:type="dxa"/>
            <w:tcBorders>
              <w:right w:val="single" w:sz="4" w:space="0" w:color="auto"/>
            </w:tcBorders>
            <w:vAlign w:val="center"/>
          </w:tcPr>
          <w:p w:rsidR="009F7675" w:rsidRPr="00855F59" w:rsidRDefault="009F7675">
            <w:pPr>
              <w:spacing w:line="240" w:lineRule="exact"/>
              <w:ind w:leftChars="-50" w:left="-140" w:rightChars="-50" w:right="-140"/>
              <w:jc w:val="center"/>
              <w:rPr>
                <w:rFonts w:ascii="Times New Roman" w:hAnsi="Times New Roman"/>
                <w:bCs/>
                <w:sz w:val="18"/>
                <w:szCs w:val="18"/>
              </w:rPr>
            </w:pPr>
            <w:r w:rsidRPr="00855F59">
              <w:rPr>
                <w:rFonts w:ascii="Times New Roman" w:hAnsi="Times New Roman" w:hint="eastAsia"/>
                <w:bCs/>
                <w:sz w:val="18"/>
                <w:szCs w:val="18"/>
              </w:rPr>
              <w:t>各学院</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人文社科类</w:t>
            </w:r>
          </w:p>
        </w:tc>
        <w:tc>
          <w:tcPr>
            <w:tcW w:w="698" w:type="dxa"/>
            <w:noWrap/>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2094" w:type="dxa"/>
            <w:gridSpan w:val="3"/>
            <w:tcBorders>
              <w:right w:val="single" w:sz="4" w:space="0" w:color="auto"/>
            </w:tcBorders>
            <w:noWrap/>
            <w:vAlign w:val="center"/>
          </w:tcPr>
          <w:p w:rsidR="009F7675" w:rsidRPr="00855F59" w:rsidRDefault="009F7675">
            <w:pPr>
              <w:spacing w:line="240" w:lineRule="exact"/>
              <w:rPr>
                <w:rFonts w:ascii="Times New Roman" w:hAnsi="Times New Roman"/>
                <w:bCs/>
                <w:sz w:val="18"/>
                <w:szCs w:val="18"/>
              </w:rPr>
            </w:pPr>
            <w:r w:rsidRPr="00855F59">
              <w:rPr>
                <w:rFonts w:ascii="Times New Roman" w:hAnsi="Times New Roman" w:hint="eastAsia"/>
                <w:bCs/>
                <w:sz w:val="18"/>
                <w:szCs w:val="18"/>
              </w:rPr>
              <w:t>非人文社科类学生至少获得人文社科类模块课程</w:t>
            </w:r>
            <w:r w:rsidRPr="00855F59">
              <w:rPr>
                <w:rFonts w:ascii="Times New Roman" w:hAnsi="Times New Roman" w:hint="eastAsia"/>
                <w:bCs/>
                <w:sz w:val="18"/>
                <w:szCs w:val="18"/>
              </w:rPr>
              <w:t>2</w:t>
            </w:r>
            <w:r w:rsidRPr="00855F59">
              <w:rPr>
                <w:rFonts w:ascii="Times New Roman" w:hAnsi="Times New Roman" w:hint="eastAsia"/>
                <w:bCs/>
                <w:sz w:val="18"/>
                <w:szCs w:val="18"/>
              </w:rPr>
              <w:t>学分</w:t>
            </w:r>
          </w:p>
        </w:tc>
        <w:tc>
          <w:tcPr>
            <w:tcW w:w="593" w:type="dxa"/>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2-7</w:t>
            </w:r>
          </w:p>
        </w:tc>
        <w:tc>
          <w:tcPr>
            <w:tcW w:w="664" w:type="dxa"/>
            <w:tcBorders>
              <w:right w:val="single" w:sz="4" w:space="0" w:color="auto"/>
            </w:tcBorders>
            <w:vAlign w:val="center"/>
          </w:tcPr>
          <w:p w:rsidR="009F7675" w:rsidRPr="00855F59" w:rsidRDefault="009F7675">
            <w:pPr>
              <w:spacing w:line="240" w:lineRule="exact"/>
              <w:ind w:leftChars="-50" w:left="-140" w:rightChars="-50" w:right="-140"/>
              <w:jc w:val="center"/>
              <w:rPr>
                <w:rFonts w:ascii="Times New Roman" w:hAnsi="Times New Roman"/>
                <w:bCs/>
                <w:sz w:val="18"/>
                <w:szCs w:val="18"/>
              </w:rPr>
            </w:pPr>
            <w:r w:rsidRPr="00855F59">
              <w:rPr>
                <w:rFonts w:ascii="Times New Roman" w:hAnsi="Times New Roman" w:hint="eastAsia"/>
                <w:bCs/>
                <w:sz w:val="18"/>
                <w:szCs w:val="18"/>
              </w:rPr>
              <w:t>各学院</w:t>
            </w:r>
          </w:p>
        </w:tc>
      </w:tr>
      <w:tr w:rsidR="009F7675" w:rsidTr="009F7675">
        <w:trPr>
          <w:cantSplit/>
          <w:trHeight w:val="340"/>
          <w:jc w:val="center"/>
        </w:trPr>
        <w:tc>
          <w:tcPr>
            <w:tcW w:w="493" w:type="dxa"/>
            <w:vMerge/>
            <w:tcBorders>
              <w:right w:val="single" w:sz="4" w:space="0" w:color="auto"/>
            </w:tcBorders>
            <w:vAlign w:val="center"/>
          </w:tcPr>
          <w:p w:rsidR="009F7675" w:rsidRPr="00855F59" w:rsidRDefault="009F7675">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hint="eastAsia"/>
                <w:bCs/>
                <w:sz w:val="18"/>
                <w:szCs w:val="18"/>
              </w:rPr>
              <w:t>学分小计</w:t>
            </w:r>
          </w:p>
        </w:tc>
        <w:tc>
          <w:tcPr>
            <w:tcW w:w="4049" w:type="dxa"/>
            <w:gridSpan w:val="6"/>
            <w:tcBorders>
              <w:right w:val="single" w:sz="4" w:space="0" w:color="auto"/>
            </w:tcBorders>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14</w:t>
            </w:r>
          </w:p>
        </w:tc>
      </w:tr>
      <w:tr w:rsidR="009F7675" w:rsidTr="009F7675">
        <w:trPr>
          <w:cantSplit/>
          <w:trHeight w:val="340"/>
          <w:jc w:val="center"/>
        </w:trPr>
        <w:tc>
          <w:tcPr>
            <w:tcW w:w="5239" w:type="dxa"/>
            <w:gridSpan w:val="3"/>
            <w:vAlign w:val="center"/>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hint="eastAsia"/>
                <w:bCs/>
                <w:sz w:val="18"/>
                <w:szCs w:val="18"/>
              </w:rPr>
              <w:lastRenderedPageBreak/>
              <w:t>合计学分</w:t>
            </w:r>
          </w:p>
        </w:tc>
        <w:tc>
          <w:tcPr>
            <w:tcW w:w="4049" w:type="dxa"/>
            <w:gridSpan w:val="6"/>
            <w:tcBorders>
              <w:right w:val="single" w:sz="4" w:space="0" w:color="auto"/>
            </w:tcBorders>
          </w:tcPr>
          <w:p w:rsidR="009F7675" w:rsidRPr="00855F59" w:rsidRDefault="009F7675">
            <w:pPr>
              <w:spacing w:line="240" w:lineRule="exact"/>
              <w:jc w:val="center"/>
              <w:rPr>
                <w:rFonts w:ascii="Times New Roman" w:hAnsi="Times New Roman"/>
                <w:bCs/>
                <w:sz w:val="18"/>
                <w:szCs w:val="18"/>
              </w:rPr>
            </w:pPr>
            <w:r w:rsidRPr="00855F59">
              <w:rPr>
                <w:rFonts w:ascii="Times New Roman" w:hAnsi="Times New Roman"/>
                <w:bCs/>
                <w:sz w:val="18"/>
                <w:szCs w:val="18"/>
              </w:rPr>
              <w:t>42</w:t>
            </w:r>
          </w:p>
        </w:tc>
      </w:tr>
    </w:tbl>
    <w:p w:rsidR="00855F59" w:rsidRDefault="00BB5098">
      <w:pPr>
        <w:widowControl/>
        <w:jc w:val="left"/>
        <w:rPr>
          <w:sz w:val="18"/>
        </w:rPr>
      </w:pPr>
      <w:r>
        <w:rPr>
          <w:sz w:val="18"/>
        </w:rPr>
        <w:br w:type="page"/>
      </w:r>
    </w:p>
    <w:p w:rsidR="00855F59" w:rsidRDefault="00BB5098" w:rsidP="009F7675">
      <w:pPr>
        <w:pStyle w:val="3"/>
        <w:adjustRightInd w:val="0"/>
        <w:spacing w:before="114" w:after="114"/>
      </w:pPr>
      <w:r>
        <w:lastRenderedPageBreak/>
        <w:t>附表</w:t>
      </w:r>
      <w:r>
        <w:t xml:space="preserve">2  </w:t>
      </w:r>
      <w:r>
        <w:rPr>
          <w:rFonts w:hint="eastAsia"/>
        </w:rPr>
        <w:t>环境科学专业创新型、专业型人才培养专业教育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
        <w:gridCol w:w="1208"/>
        <w:gridCol w:w="3690"/>
        <w:gridCol w:w="610"/>
        <w:gridCol w:w="624"/>
        <w:gridCol w:w="611"/>
        <w:gridCol w:w="610"/>
        <w:gridCol w:w="638"/>
        <w:gridCol w:w="794"/>
      </w:tblGrid>
      <w:tr w:rsidR="00855F59" w:rsidTr="00855F59">
        <w:trPr>
          <w:cantSplit/>
          <w:trHeight w:val="454"/>
          <w:tblHeader/>
          <w:jc w:val="center"/>
        </w:trPr>
        <w:tc>
          <w:tcPr>
            <w:tcW w:w="503"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课程</w:t>
            </w:r>
          </w:p>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类</w:t>
            </w:r>
            <w:r>
              <w:rPr>
                <w:rFonts w:ascii="Times New Roman" w:hAnsi="Times New Roman" w:hint="eastAsia"/>
                <w:b/>
                <w:bCs/>
                <w:spacing w:val="-8"/>
                <w:position w:val="-8"/>
                <w:sz w:val="20"/>
                <w:szCs w:val="20"/>
              </w:rPr>
              <w:t>别</w:t>
            </w:r>
          </w:p>
        </w:tc>
        <w:tc>
          <w:tcPr>
            <w:tcW w:w="1208"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课程号</w:t>
            </w:r>
          </w:p>
        </w:tc>
        <w:tc>
          <w:tcPr>
            <w:tcW w:w="3690"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课程名称</w:t>
            </w:r>
          </w:p>
        </w:tc>
        <w:tc>
          <w:tcPr>
            <w:tcW w:w="610"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学分</w:t>
            </w:r>
          </w:p>
        </w:tc>
        <w:tc>
          <w:tcPr>
            <w:tcW w:w="1845" w:type="dxa"/>
            <w:gridSpan w:val="3"/>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b/>
                <w:bCs/>
                <w:spacing w:val="-8"/>
                <w:position w:val="-8"/>
                <w:sz w:val="20"/>
                <w:szCs w:val="20"/>
              </w:rPr>
              <w:t>学时数</w:t>
            </w:r>
          </w:p>
        </w:tc>
        <w:tc>
          <w:tcPr>
            <w:tcW w:w="638"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hint="eastAsia"/>
                <w:b/>
                <w:bCs/>
                <w:spacing w:val="-8"/>
                <w:position w:val="-8"/>
                <w:sz w:val="20"/>
                <w:szCs w:val="20"/>
              </w:rPr>
              <w:t>开课</w:t>
            </w:r>
          </w:p>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hint="eastAsia"/>
                <w:b/>
                <w:bCs/>
                <w:spacing w:val="-8"/>
                <w:position w:val="-8"/>
                <w:sz w:val="20"/>
                <w:szCs w:val="20"/>
              </w:rPr>
              <w:t>学期</w:t>
            </w:r>
          </w:p>
        </w:tc>
        <w:tc>
          <w:tcPr>
            <w:tcW w:w="794" w:type="dxa"/>
            <w:vMerge w:val="restart"/>
            <w:vAlign w:val="center"/>
          </w:tcPr>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hint="eastAsia"/>
                <w:b/>
                <w:bCs/>
                <w:spacing w:val="-8"/>
                <w:position w:val="-8"/>
                <w:sz w:val="20"/>
                <w:szCs w:val="20"/>
              </w:rPr>
              <w:t>开课</w:t>
            </w:r>
          </w:p>
          <w:p w:rsidR="00855F59" w:rsidRDefault="00BB5098">
            <w:pPr>
              <w:ind w:leftChars="-50" w:left="-140" w:rightChars="-50" w:right="-140"/>
              <w:jc w:val="center"/>
              <w:rPr>
                <w:rFonts w:ascii="Times New Roman" w:hAnsi="Times New Roman"/>
                <w:b/>
                <w:bCs/>
                <w:spacing w:val="-8"/>
                <w:position w:val="-8"/>
                <w:sz w:val="20"/>
                <w:szCs w:val="20"/>
              </w:rPr>
            </w:pPr>
            <w:r>
              <w:rPr>
                <w:rFonts w:ascii="Times New Roman" w:hAnsi="Times New Roman" w:hint="eastAsia"/>
                <w:b/>
                <w:bCs/>
                <w:spacing w:val="-8"/>
                <w:position w:val="-8"/>
                <w:sz w:val="20"/>
                <w:szCs w:val="20"/>
              </w:rPr>
              <w:t>学院</w:t>
            </w:r>
          </w:p>
        </w:tc>
      </w:tr>
      <w:tr w:rsidR="00855F59" w:rsidTr="00855F59">
        <w:trPr>
          <w:cantSplit/>
          <w:trHeight w:val="454"/>
          <w:tblHeader/>
          <w:jc w:val="center"/>
        </w:trPr>
        <w:tc>
          <w:tcPr>
            <w:tcW w:w="503"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c>
          <w:tcPr>
            <w:tcW w:w="1208"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c>
          <w:tcPr>
            <w:tcW w:w="3690"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c>
          <w:tcPr>
            <w:tcW w:w="610"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c>
          <w:tcPr>
            <w:tcW w:w="624" w:type="dxa"/>
            <w:vAlign w:val="center"/>
          </w:tcPr>
          <w:p w:rsidR="00855F59" w:rsidRDefault="00855F59">
            <w:pPr>
              <w:ind w:leftChars="-50" w:left="-140" w:rightChars="-50" w:right="-140"/>
              <w:jc w:val="center"/>
              <w:rPr>
                <w:rFonts w:ascii="Times New Roman" w:hAnsi="Times New Roman"/>
                <w:b/>
                <w:bCs/>
                <w:spacing w:val="-8"/>
                <w:position w:val="-8"/>
                <w:sz w:val="20"/>
                <w:szCs w:val="20"/>
              </w:rPr>
            </w:pPr>
            <w:r w:rsidRPr="00855F59">
              <w:rPr>
                <w:rFonts w:ascii="Times New Roman" w:hAnsi="Times New Roman"/>
                <w:b/>
                <w:bCs/>
                <w:spacing w:val="-8"/>
                <w:position w:val="-8"/>
                <w:sz w:val="20"/>
                <w:szCs w:val="20"/>
              </w:rPr>
              <w:t>总计</w:t>
            </w:r>
          </w:p>
        </w:tc>
        <w:tc>
          <w:tcPr>
            <w:tcW w:w="611" w:type="dxa"/>
            <w:vAlign w:val="center"/>
          </w:tcPr>
          <w:p w:rsidR="00855F59" w:rsidRDefault="00855F59">
            <w:pPr>
              <w:ind w:leftChars="-50" w:left="-140" w:rightChars="-50" w:right="-140"/>
              <w:jc w:val="center"/>
              <w:rPr>
                <w:rFonts w:ascii="Times New Roman" w:hAnsi="Times New Roman"/>
                <w:b/>
                <w:bCs/>
                <w:spacing w:val="-8"/>
                <w:position w:val="-8"/>
                <w:sz w:val="20"/>
                <w:szCs w:val="20"/>
              </w:rPr>
            </w:pPr>
            <w:r w:rsidRPr="00855F59">
              <w:rPr>
                <w:rFonts w:ascii="Times New Roman" w:hAnsi="Times New Roman"/>
                <w:b/>
                <w:bCs/>
                <w:spacing w:val="-8"/>
                <w:position w:val="-8"/>
                <w:sz w:val="20"/>
                <w:szCs w:val="20"/>
              </w:rPr>
              <w:t>讲授</w:t>
            </w:r>
          </w:p>
        </w:tc>
        <w:tc>
          <w:tcPr>
            <w:tcW w:w="610" w:type="dxa"/>
            <w:vAlign w:val="center"/>
          </w:tcPr>
          <w:p w:rsidR="00855F59" w:rsidRDefault="00855F59">
            <w:pPr>
              <w:ind w:leftChars="-50" w:left="-140" w:rightChars="-50" w:right="-140"/>
              <w:jc w:val="center"/>
              <w:rPr>
                <w:rFonts w:ascii="Times New Roman" w:hAnsi="Times New Roman"/>
                <w:b/>
                <w:bCs/>
                <w:spacing w:val="-8"/>
                <w:position w:val="-8"/>
                <w:sz w:val="20"/>
                <w:szCs w:val="20"/>
              </w:rPr>
            </w:pPr>
            <w:r w:rsidRPr="00855F59">
              <w:rPr>
                <w:rFonts w:ascii="Times New Roman" w:hAnsi="Times New Roman"/>
                <w:b/>
                <w:bCs/>
                <w:spacing w:val="-8"/>
                <w:position w:val="-8"/>
                <w:sz w:val="20"/>
                <w:szCs w:val="20"/>
              </w:rPr>
              <w:t>实验</w:t>
            </w:r>
          </w:p>
        </w:tc>
        <w:tc>
          <w:tcPr>
            <w:tcW w:w="638"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c>
          <w:tcPr>
            <w:tcW w:w="794" w:type="dxa"/>
            <w:vMerge/>
            <w:vAlign w:val="center"/>
          </w:tcPr>
          <w:p w:rsidR="00855F59" w:rsidRDefault="00855F59">
            <w:pPr>
              <w:ind w:leftChars="-50" w:left="-140" w:rightChars="-50" w:right="-140"/>
              <w:jc w:val="center"/>
              <w:rPr>
                <w:rFonts w:ascii="Times New Roman" w:hAnsi="Times New Roman"/>
                <w:b/>
                <w:bCs/>
                <w:spacing w:val="-8"/>
                <w:position w:val="-8"/>
                <w:sz w:val="20"/>
                <w:szCs w:val="20"/>
              </w:rPr>
            </w:pPr>
          </w:p>
        </w:tc>
      </w:tr>
      <w:tr w:rsidR="00855F59" w:rsidTr="00855F59">
        <w:trPr>
          <w:cantSplit/>
          <w:trHeight w:val="454"/>
          <w:jc w:val="center"/>
        </w:trPr>
        <w:tc>
          <w:tcPr>
            <w:tcW w:w="503" w:type="dxa"/>
            <w:vMerge w:val="restart"/>
            <w:tcBorders>
              <w:right w:val="single" w:sz="4" w:space="0" w:color="auto"/>
            </w:tcBorders>
            <w:vAlign w:val="center"/>
          </w:tcPr>
          <w:p w:rsidR="00855F59" w:rsidRPr="00855F59" w:rsidRDefault="00855F59">
            <w:pPr>
              <w:adjustRightInd w:val="0"/>
              <w:snapToGrid w:val="0"/>
              <w:jc w:val="center"/>
              <w:rPr>
                <w:rFonts w:ascii="Times New Roman" w:hAnsi="Times New Roman"/>
                <w:bCs/>
                <w:snapToGrid w:val="0"/>
                <w:sz w:val="20"/>
                <w:szCs w:val="20"/>
              </w:rPr>
            </w:pPr>
            <w:r w:rsidRPr="00855F59">
              <w:rPr>
                <w:rFonts w:ascii="Times New Roman" w:hAnsi="Times New Roman" w:hint="eastAsia"/>
                <w:bCs/>
                <w:snapToGrid w:val="0"/>
                <w:sz w:val="20"/>
                <w:szCs w:val="20"/>
              </w:rPr>
              <w:t>学</w:t>
            </w:r>
          </w:p>
          <w:p w:rsidR="00855F59" w:rsidRPr="00855F59" w:rsidRDefault="00855F59">
            <w:pPr>
              <w:adjustRightInd w:val="0"/>
              <w:snapToGrid w:val="0"/>
              <w:jc w:val="center"/>
              <w:rPr>
                <w:rFonts w:ascii="Times New Roman" w:hAnsi="Times New Roman"/>
                <w:bCs/>
                <w:snapToGrid w:val="0"/>
                <w:sz w:val="20"/>
                <w:szCs w:val="20"/>
              </w:rPr>
            </w:pPr>
            <w:r w:rsidRPr="00855F59">
              <w:rPr>
                <w:rFonts w:ascii="Times New Roman" w:hAnsi="Times New Roman" w:hint="eastAsia"/>
                <w:bCs/>
                <w:snapToGrid w:val="0"/>
                <w:sz w:val="20"/>
                <w:szCs w:val="20"/>
              </w:rPr>
              <w:t>科</w:t>
            </w:r>
          </w:p>
          <w:p w:rsidR="00855F59" w:rsidRPr="00855F59" w:rsidRDefault="00855F59">
            <w:pPr>
              <w:adjustRightInd w:val="0"/>
              <w:snapToGrid w:val="0"/>
              <w:jc w:val="center"/>
              <w:rPr>
                <w:rFonts w:ascii="Times New Roman" w:hAnsi="Times New Roman"/>
                <w:bCs/>
                <w:snapToGrid w:val="0"/>
                <w:sz w:val="20"/>
                <w:szCs w:val="20"/>
              </w:rPr>
            </w:pPr>
            <w:r w:rsidRPr="00855F59">
              <w:rPr>
                <w:rFonts w:ascii="Times New Roman" w:hAnsi="Times New Roman" w:hint="eastAsia"/>
                <w:bCs/>
                <w:snapToGrid w:val="0"/>
                <w:sz w:val="20"/>
                <w:szCs w:val="20"/>
              </w:rPr>
              <w:t>基</w:t>
            </w:r>
          </w:p>
          <w:p w:rsidR="00855F59" w:rsidRPr="00855F59" w:rsidRDefault="00855F59">
            <w:pPr>
              <w:adjustRightInd w:val="0"/>
              <w:snapToGrid w:val="0"/>
              <w:jc w:val="center"/>
              <w:rPr>
                <w:rFonts w:ascii="Times New Roman" w:hAnsi="Times New Roman"/>
                <w:bCs/>
                <w:snapToGrid w:val="0"/>
                <w:sz w:val="20"/>
                <w:szCs w:val="20"/>
              </w:rPr>
            </w:pPr>
            <w:proofErr w:type="gramStart"/>
            <w:r w:rsidRPr="00855F59">
              <w:rPr>
                <w:rFonts w:ascii="Times New Roman" w:hAnsi="Times New Roman" w:hint="eastAsia"/>
                <w:bCs/>
                <w:snapToGrid w:val="0"/>
                <w:sz w:val="20"/>
                <w:szCs w:val="20"/>
              </w:rPr>
              <w:t>础</w:t>
            </w:r>
            <w:proofErr w:type="gramEnd"/>
          </w:p>
          <w:p w:rsidR="00855F59" w:rsidRPr="00855F59" w:rsidRDefault="00855F59">
            <w:pPr>
              <w:keepNext/>
              <w:keepLines/>
              <w:jc w:val="center"/>
              <w:outlineLvl w:val="2"/>
              <w:rPr>
                <w:rFonts w:ascii="Times New Roman" w:hAnsi="Times New Roman"/>
                <w:sz w:val="20"/>
                <w:szCs w:val="20"/>
              </w:rPr>
            </w:pPr>
            <w:r w:rsidRPr="00855F59">
              <w:rPr>
                <w:rFonts w:ascii="Times New Roman" w:hAnsi="Times New Roman" w:hint="eastAsia"/>
                <w:sz w:val="20"/>
                <w:szCs w:val="20"/>
              </w:rPr>
              <w:t>课</w:t>
            </w: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BK103001</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高等数学</w:t>
            </w:r>
            <w:r w:rsidRPr="00855F59">
              <w:rPr>
                <w:rFonts w:ascii="Times New Roman" w:hAnsi="Times New Roman" w:hint="eastAsia"/>
                <w:bCs/>
                <w:snapToGrid w:val="0"/>
                <w:sz w:val="18"/>
                <w:szCs w:val="18"/>
              </w:rPr>
              <w:t>A1</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Advanced Mathematics A1</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80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80</w:t>
            </w:r>
          </w:p>
        </w:tc>
        <w:tc>
          <w:tcPr>
            <w:tcW w:w="610" w:type="dxa"/>
            <w:vAlign w:val="center"/>
          </w:tcPr>
          <w:p w:rsidR="00855F59" w:rsidRPr="00855F59" w:rsidRDefault="00855F59" w:rsidP="00B102B2">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BK103002</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高等数学</w:t>
            </w:r>
            <w:r w:rsidRPr="00855F59">
              <w:rPr>
                <w:rFonts w:ascii="Times New Roman" w:hAnsi="Times New Roman" w:hint="eastAsia"/>
                <w:bCs/>
                <w:snapToGrid w:val="0"/>
                <w:sz w:val="18"/>
                <w:szCs w:val="18"/>
              </w:rPr>
              <w:t>A2</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Advanced Mathematics A2</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80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80</w:t>
            </w:r>
          </w:p>
        </w:tc>
        <w:tc>
          <w:tcPr>
            <w:tcW w:w="610" w:type="dxa"/>
            <w:vAlign w:val="center"/>
          </w:tcPr>
          <w:p w:rsidR="00855F59" w:rsidRPr="00855F59" w:rsidRDefault="00855F59" w:rsidP="00B102B2">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BK103005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线性代数</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Linear Algebra</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BK103006</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概率统计</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Probability Theory and Mathematical Statistics</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0" w:type="dxa"/>
            <w:vAlign w:val="center"/>
          </w:tcPr>
          <w:p w:rsidR="00855F59" w:rsidRPr="00855F59" w:rsidRDefault="00855F59" w:rsidP="00B102B2">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BK104004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大学物理学</w:t>
            </w:r>
            <w:r w:rsidRPr="00855F59">
              <w:rPr>
                <w:rFonts w:ascii="Times New Roman" w:hAnsi="Times New Roman" w:hint="eastAsia"/>
                <w:bCs/>
                <w:snapToGrid w:val="0"/>
                <w:sz w:val="18"/>
                <w:szCs w:val="18"/>
              </w:rPr>
              <w:t>B2</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College Physics B2</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BK104013</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大学物理学实验</w:t>
            </w:r>
            <w:r w:rsidRPr="00855F59">
              <w:rPr>
                <w:rFonts w:ascii="Times New Roman" w:hAnsi="Times New Roman" w:hint="eastAsia"/>
                <w:bCs/>
                <w:snapToGrid w:val="0"/>
                <w:sz w:val="18"/>
                <w:szCs w:val="18"/>
              </w:rPr>
              <w:t>B2</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College Physics Experiments B2</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1.0</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信息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BK101001</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无机及分析化学</w:t>
            </w:r>
            <w:r w:rsidRPr="00855F59">
              <w:rPr>
                <w:rFonts w:ascii="Times New Roman" w:hAnsi="Times New Roman" w:hint="eastAsia"/>
                <w:bCs/>
                <w:snapToGrid w:val="0"/>
                <w:sz w:val="18"/>
                <w:szCs w:val="18"/>
              </w:rPr>
              <w:t>1</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 xml:space="preserve">Inorganic </w:t>
            </w:r>
            <w:r w:rsidRPr="00855F59">
              <w:rPr>
                <w:rFonts w:ascii="Times New Roman" w:hAnsi="Times New Roman" w:hint="eastAsia"/>
                <w:bCs/>
                <w:snapToGrid w:val="0"/>
                <w:sz w:val="18"/>
                <w:szCs w:val="18"/>
              </w:rPr>
              <w:t>＆</w:t>
            </w:r>
            <w:r w:rsidRPr="00855F59">
              <w:rPr>
                <w:rFonts w:ascii="Times New Roman" w:hAnsi="Times New Roman"/>
                <w:bCs/>
                <w:snapToGrid w:val="0"/>
                <w:sz w:val="18"/>
                <w:szCs w:val="18"/>
              </w:rPr>
              <w:t xml:space="preserve"> Analytical Chemistry 1</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BK101002</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无机及分析化学</w:t>
            </w:r>
            <w:r w:rsidRPr="00855F59">
              <w:rPr>
                <w:rFonts w:ascii="Times New Roman" w:hAnsi="Times New Roman" w:hint="eastAsia"/>
                <w:bCs/>
                <w:snapToGrid w:val="0"/>
                <w:sz w:val="18"/>
                <w:szCs w:val="18"/>
              </w:rPr>
              <w:t>2</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 xml:space="preserve">Inorganic </w:t>
            </w:r>
            <w:r w:rsidRPr="00855F59">
              <w:rPr>
                <w:rFonts w:ascii="Times New Roman" w:hAnsi="Times New Roman" w:hint="eastAsia"/>
                <w:bCs/>
                <w:snapToGrid w:val="0"/>
                <w:sz w:val="18"/>
                <w:szCs w:val="18"/>
              </w:rPr>
              <w:t>＆</w:t>
            </w:r>
            <w:r w:rsidRPr="00855F59">
              <w:rPr>
                <w:rFonts w:ascii="Times New Roman" w:hAnsi="Times New Roman" w:hint="eastAsia"/>
                <w:bCs/>
                <w:snapToGrid w:val="0"/>
                <w:sz w:val="18"/>
                <w:szCs w:val="18"/>
              </w:rPr>
              <w:t>Analytical</w:t>
            </w:r>
            <w:r w:rsidRPr="00855F59">
              <w:rPr>
                <w:rFonts w:ascii="Times New Roman" w:hAnsi="Times New Roman"/>
                <w:bCs/>
                <w:snapToGrid w:val="0"/>
                <w:sz w:val="18"/>
                <w:szCs w:val="18"/>
              </w:rPr>
              <w:t xml:space="preserve"> Chemistry 2</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BK101003</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有机化学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Organic Chemistry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BK101004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基础化学实验</w:t>
            </w:r>
            <w:r w:rsidRPr="00855F59">
              <w:rPr>
                <w:rFonts w:ascii="Times New Roman" w:hAnsi="Times New Roman" w:hint="eastAsia"/>
                <w:bCs/>
                <w:snapToGrid w:val="0"/>
                <w:sz w:val="18"/>
                <w:szCs w:val="18"/>
              </w:rPr>
              <w:t>1</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Basic Chemistry Experiments 1</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1.4</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45</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45</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BK101005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基础化学实验</w:t>
            </w:r>
            <w:r w:rsidRPr="00855F59">
              <w:rPr>
                <w:rFonts w:ascii="Times New Roman" w:hAnsi="Times New Roman" w:hint="eastAsia"/>
                <w:bCs/>
                <w:snapToGrid w:val="0"/>
                <w:sz w:val="18"/>
                <w:szCs w:val="18"/>
              </w:rPr>
              <w:t>2</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Basic Chemistry Experiments 2</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1.4</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45</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45</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BK097006</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物理化学与胶体化学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Physical and Colloidal Chemistry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BK097007</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物理化学与胶体化学实验</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Physical and Colloidal Chemistry Experiments</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0.6</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18</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18</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化学</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BK013024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仪器分析</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Instrumental Analysis</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24</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24</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BK013025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仪器分析实验</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Instrumental Analysis Experiments</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1.0</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BK035005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生物化学</w:t>
            </w:r>
            <w:r w:rsidRPr="00855F59">
              <w:rPr>
                <w:rFonts w:ascii="Times New Roman" w:hAnsi="Times New Roman" w:hint="eastAsia"/>
                <w:bCs/>
                <w:snapToGrid w:val="0"/>
                <w:sz w:val="18"/>
                <w:szCs w:val="18"/>
              </w:rPr>
              <w:t>B</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Biochemistry B</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0" w:type="dxa"/>
            <w:vAlign w:val="center"/>
          </w:tcPr>
          <w:p w:rsidR="00855F59" w:rsidRPr="00855F59" w:rsidRDefault="00855F59" w:rsidP="00B102B2">
            <w:pPr>
              <w:keepNext/>
              <w:keepLines/>
              <w:adjustRightInd w:val="0"/>
              <w:snapToGrid w:val="0"/>
              <w:spacing w:beforeLines="30" w:before="114" w:afterLines="30" w:after="114" w:line="240" w:lineRule="exact"/>
              <w:ind w:leftChars="-50" w:lef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生科</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BK035006</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生物化学实验</w:t>
            </w:r>
            <w:r w:rsidRPr="00855F59">
              <w:rPr>
                <w:rFonts w:ascii="Times New Roman" w:hAnsi="Times New Roman" w:hint="eastAsia"/>
                <w:bCs/>
                <w:snapToGrid w:val="0"/>
                <w:sz w:val="18"/>
                <w:szCs w:val="18"/>
              </w:rPr>
              <w:t>B</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Biochemistry Experiments B</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38</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38</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生科</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BK034001</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微生物学</w:t>
            </w:r>
            <w:r w:rsidRPr="00855F59">
              <w:rPr>
                <w:rFonts w:ascii="Times New Roman" w:hAnsi="Times New Roman" w:hint="eastAsia"/>
                <w:bCs/>
                <w:snapToGrid w:val="0"/>
                <w:sz w:val="18"/>
                <w:szCs w:val="18"/>
              </w:rPr>
              <w:t>B</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Microbiology B</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adjustRightInd w:val="0"/>
              <w:snapToGrid w:val="0"/>
              <w:spacing w:beforeLines="30" w:before="114" w:afterLines="30" w:after="114" w:line="240" w:lineRule="exact"/>
              <w:ind w:leftChars="-50" w:lef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生科</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BK034002</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微生物学实验</w:t>
            </w:r>
            <w:r w:rsidRPr="00855F59">
              <w:rPr>
                <w:rFonts w:ascii="Times New Roman" w:hAnsi="Times New Roman" w:hint="eastAsia"/>
                <w:bCs/>
                <w:snapToGrid w:val="0"/>
                <w:sz w:val="18"/>
                <w:szCs w:val="18"/>
              </w:rPr>
              <w:t>B</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Experiments of Microbiology B</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0.8</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26</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26</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生科</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BK035003</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分子生物学</w:t>
            </w:r>
            <w:r w:rsidRPr="00855F59">
              <w:rPr>
                <w:rFonts w:ascii="Times New Roman" w:hAnsi="Times New Roman" w:hint="eastAsia"/>
                <w:bCs/>
                <w:snapToGrid w:val="0"/>
                <w:sz w:val="18"/>
                <w:szCs w:val="18"/>
              </w:rPr>
              <w:t>B</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Molecular Biology B</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24</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24</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5</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生科</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BK012001</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环境地学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Geology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23</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9</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BK012013</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Science</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adjustRightInd w:val="0"/>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BK012003</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环境化学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Chemistry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BK012012</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环境生物学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Biology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BK013015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土壤学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Soil Science</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BK013019</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土壤学实验</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Soil Science Experiments</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0.5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18</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18</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BK073007</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环境工程原理</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Principles of Environmental Engineering</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3.0</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48</w:t>
            </w:r>
          </w:p>
        </w:tc>
        <w:tc>
          <w:tcPr>
            <w:tcW w:w="610" w:type="dxa"/>
            <w:vAlign w:val="center"/>
          </w:tcPr>
          <w:p w:rsidR="00855F59" w:rsidRPr="00855F59" w:rsidRDefault="00855F59" w:rsidP="00B102B2">
            <w:pPr>
              <w:keepNext/>
              <w:keepLines/>
              <w:spacing w:beforeLines="30" w:before="114" w:afterLines="30" w:after="114" w:line="240" w:lineRule="exact"/>
              <w:ind w:firstLineChars="49" w:firstLine="88"/>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bottom w:val="single" w:sz="4" w:space="0" w:color="auto"/>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4898" w:type="dxa"/>
            <w:gridSpan w:val="2"/>
            <w:tcBorders>
              <w:left w:val="single" w:sz="4" w:space="0" w:color="auto"/>
              <w:bottom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小计</w:t>
            </w:r>
          </w:p>
        </w:tc>
        <w:tc>
          <w:tcPr>
            <w:tcW w:w="3887" w:type="dxa"/>
            <w:gridSpan w:val="6"/>
            <w:vAlign w:val="center"/>
          </w:tcPr>
          <w:p w:rsidR="00855F59" w:rsidRPr="00855F59" w:rsidRDefault="00855F59">
            <w:pPr>
              <w:spacing w:line="240" w:lineRule="exact"/>
              <w:jc w:val="center"/>
              <w:rPr>
                <w:rFonts w:ascii="Times New Roman" w:hAnsi="Times New Roman"/>
                <w:bCs/>
                <w:snapToGrid w:val="0"/>
                <w:sz w:val="18"/>
                <w:szCs w:val="18"/>
              </w:rPr>
            </w:pPr>
            <w:r w:rsidRPr="00855F59">
              <w:rPr>
                <w:rFonts w:ascii="Times New Roman" w:hAnsi="Times New Roman"/>
                <w:bCs/>
                <w:snapToGrid w:val="0"/>
                <w:sz w:val="18"/>
                <w:szCs w:val="18"/>
              </w:rPr>
              <w:t>57.4</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BK012004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环境化学及生物综合实验</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Comprehensive Experiments of Environmental Chemistry and Biology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1.3</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42</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42</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BK073009</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环境工程综合实验</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Comprehensive Experiments of Environmental Engineering</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1.0</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BK012006</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环境监测</w:t>
            </w:r>
            <w:r w:rsidRPr="00855F59">
              <w:rPr>
                <w:rFonts w:ascii="Times New Roman" w:hAnsi="Times New Roman" w:hint="eastAsia"/>
                <w:bCs/>
                <w:snapToGrid w:val="0"/>
                <w:sz w:val="18"/>
                <w:szCs w:val="18"/>
              </w:rPr>
              <w:t>A</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Monitoring A</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2.5</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40</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5</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w:t>
            </w:r>
            <w:r w:rsidR="00B102B2">
              <w:rPr>
                <w:rFonts w:ascii="Times New Roman" w:hAnsi="Times New Roman" w:hint="eastAsia"/>
                <w:bCs/>
                <w:snapToGrid w:val="0"/>
                <w:sz w:val="18"/>
                <w:szCs w:val="18"/>
              </w:rPr>
              <w:t>25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环境监测综合实验（</w:t>
            </w:r>
            <w:proofErr w:type="gramStart"/>
            <w:r w:rsidRPr="00855F59">
              <w:rPr>
                <w:rFonts w:ascii="Times New Roman" w:hAnsi="Times New Roman" w:hint="eastAsia"/>
                <w:bCs/>
                <w:snapToGrid w:val="0"/>
                <w:sz w:val="18"/>
                <w:szCs w:val="18"/>
              </w:rPr>
              <w:t>含创新</w:t>
            </w:r>
            <w:proofErr w:type="gramEnd"/>
            <w:r w:rsidRPr="00855F59">
              <w:rPr>
                <w:rFonts w:ascii="Times New Roman" w:hAnsi="Times New Roman" w:hint="eastAsia"/>
                <w:bCs/>
                <w:snapToGrid w:val="0"/>
                <w:sz w:val="18"/>
                <w:szCs w:val="18"/>
              </w:rPr>
              <w:t>创业教育）</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Comprehensive Experiments of Environmental</w:t>
            </w:r>
            <w:r w:rsidR="009F7675">
              <w:rPr>
                <w:rFonts w:ascii="Times New Roman" w:hAnsi="Times New Roman" w:hint="eastAsia"/>
                <w:bCs/>
                <w:snapToGrid w:val="0"/>
                <w:sz w:val="18"/>
                <w:szCs w:val="18"/>
              </w:rPr>
              <w:t xml:space="preserve"> </w:t>
            </w:r>
            <w:r w:rsidRPr="00855F59">
              <w:rPr>
                <w:rFonts w:ascii="Times New Roman" w:hAnsi="Times New Roman"/>
                <w:bCs/>
                <w:snapToGrid w:val="0"/>
                <w:sz w:val="18"/>
                <w:szCs w:val="18"/>
              </w:rPr>
              <w:t>Monitoring</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1.3</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42</w:t>
            </w:r>
          </w:p>
        </w:tc>
        <w:tc>
          <w:tcPr>
            <w:tcW w:w="611"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42</w:t>
            </w: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5</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BK073005</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环境工程学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Engineering</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4</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64</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64</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BK013004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环境生态学</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Ecology</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BK073014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土壤污染修复</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Soil Pollution and Remediation</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BK012014</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环境影响评价</w:t>
            </w:r>
          </w:p>
          <w:p w:rsidR="00855F59" w:rsidRPr="00855F59" w:rsidRDefault="00855F59">
            <w:pPr>
              <w:widowControl/>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Impact Assessment</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vMerge/>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1208" w:type="dxa"/>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BK012002</w:t>
            </w:r>
          </w:p>
        </w:tc>
        <w:tc>
          <w:tcPr>
            <w:tcW w:w="369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环境管理与规划</w:t>
            </w:r>
          </w:p>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Environmental Planning and Management</w:t>
            </w:r>
          </w:p>
        </w:tc>
        <w:tc>
          <w:tcPr>
            <w:tcW w:w="610"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2</w:t>
            </w:r>
          </w:p>
        </w:tc>
        <w:tc>
          <w:tcPr>
            <w:tcW w:w="624" w:type="dxa"/>
            <w:vAlign w:val="center"/>
          </w:tcPr>
          <w:p w:rsidR="00855F59" w:rsidRPr="00855F59" w:rsidRDefault="00855F59">
            <w:pPr>
              <w:adjustRightInd w:val="0"/>
              <w:snapToGrid w:val="0"/>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1" w:type="dxa"/>
            <w:vAlign w:val="center"/>
          </w:tcPr>
          <w:p w:rsidR="00855F59" w:rsidRPr="00855F59" w:rsidRDefault="00855F59">
            <w:pPr>
              <w:adjustRightInd w:val="0"/>
              <w:snapToGrid w:val="0"/>
              <w:spacing w:line="240" w:lineRule="exact"/>
              <w:rPr>
                <w:rFonts w:ascii="Times New Roman" w:hAnsi="Times New Roman"/>
                <w:bCs/>
                <w:snapToGrid w:val="0"/>
                <w:sz w:val="18"/>
                <w:szCs w:val="18"/>
              </w:rPr>
            </w:pPr>
            <w:r w:rsidRPr="00855F59">
              <w:rPr>
                <w:rFonts w:ascii="Times New Roman" w:hAnsi="Times New Roman"/>
                <w:bCs/>
                <w:snapToGrid w:val="0"/>
                <w:sz w:val="18"/>
                <w:szCs w:val="18"/>
              </w:rPr>
              <w:t>32</w:t>
            </w:r>
          </w:p>
        </w:tc>
        <w:tc>
          <w:tcPr>
            <w:tcW w:w="610" w:type="dxa"/>
            <w:vAlign w:val="center"/>
          </w:tcPr>
          <w:p w:rsidR="00855F59" w:rsidRPr="00855F59" w:rsidRDefault="00855F59" w:rsidP="00B102B2">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38"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6</w:t>
            </w:r>
          </w:p>
        </w:tc>
        <w:tc>
          <w:tcPr>
            <w:tcW w:w="794" w:type="dxa"/>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资环</w:t>
            </w:r>
          </w:p>
        </w:tc>
      </w:tr>
      <w:tr w:rsidR="00855F59" w:rsidTr="00855F59">
        <w:trPr>
          <w:cantSplit/>
          <w:trHeight w:val="454"/>
          <w:jc w:val="center"/>
        </w:trPr>
        <w:tc>
          <w:tcPr>
            <w:tcW w:w="503" w:type="dxa"/>
            <w:tcBorders>
              <w:right w:val="single" w:sz="4" w:space="0" w:color="auto"/>
            </w:tcBorders>
            <w:vAlign w:val="center"/>
          </w:tcPr>
          <w:p w:rsidR="00855F59" w:rsidRDefault="00855F59">
            <w:pPr>
              <w:ind w:leftChars="-50" w:left="-140" w:rightChars="-50" w:right="-140"/>
              <w:jc w:val="center"/>
              <w:rPr>
                <w:rFonts w:ascii="Times New Roman" w:hAnsi="Times New Roman"/>
                <w:bCs/>
                <w:spacing w:val="-8"/>
                <w:position w:val="-8"/>
                <w:sz w:val="20"/>
                <w:szCs w:val="20"/>
              </w:rPr>
            </w:pPr>
          </w:p>
        </w:tc>
        <w:tc>
          <w:tcPr>
            <w:tcW w:w="4898" w:type="dxa"/>
            <w:gridSpan w:val="2"/>
            <w:tcBorders>
              <w:left w:val="single" w:sz="4" w:space="0" w:color="auto"/>
            </w:tcBorders>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小计</w:t>
            </w:r>
          </w:p>
        </w:tc>
        <w:tc>
          <w:tcPr>
            <w:tcW w:w="3887" w:type="dxa"/>
            <w:gridSpan w:val="6"/>
            <w:vAlign w:val="center"/>
          </w:tcPr>
          <w:p w:rsidR="00855F59" w:rsidRPr="00855F59" w:rsidRDefault="00855F59">
            <w:pPr>
              <w:spacing w:line="240" w:lineRule="exact"/>
              <w:ind w:leftChars="-50" w:left="-140" w:rightChars="-50" w:right="-140"/>
              <w:jc w:val="center"/>
              <w:rPr>
                <w:rFonts w:ascii="Times New Roman" w:hAnsi="Times New Roman"/>
                <w:bCs/>
                <w:snapToGrid w:val="0"/>
                <w:sz w:val="18"/>
                <w:szCs w:val="18"/>
              </w:rPr>
            </w:pPr>
            <w:r w:rsidRPr="00855F59">
              <w:rPr>
                <w:rFonts w:ascii="Times New Roman" w:hAnsi="Times New Roman"/>
                <w:bCs/>
                <w:snapToGrid w:val="0"/>
                <w:sz w:val="18"/>
                <w:szCs w:val="18"/>
              </w:rPr>
              <w:t>18.1</w:t>
            </w:r>
          </w:p>
        </w:tc>
      </w:tr>
      <w:tr w:rsidR="00855F59" w:rsidTr="00855F59">
        <w:trPr>
          <w:cantSplit/>
          <w:trHeight w:val="454"/>
          <w:jc w:val="center"/>
        </w:trPr>
        <w:tc>
          <w:tcPr>
            <w:tcW w:w="5401" w:type="dxa"/>
            <w:gridSpan w:val="3"/>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合计</w:t>
            </w:r>
          </w:p>
        </w:tc>
        <w:tc>
          <w:tcPr>
            <w:tcW w:w="3887" w:type="dxa"/>
            <w:gridSpan w:val="6"/>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bCs/>
                <w:snapToGrid w:val="0"/>
                <w:sz w:val="18"/>
                <w:szCs w:val="18"/>
              </w:rPr>
              <w:t>75.5</w:t>
            </w:r>
          </w:p>
        </w:tc>
      </w:tr>
    </w:tbl>
    <w:p w:rsidR="00855F59" w:rsidRDefault="00BB5098">
      <w:pPr>
        <w:widowControl/>
        <w:jc w:val="left"/>
        <w:rPr>
          <w:sz w:val="18"/>
        </w:rPr>
      </w:pPr>
      <w:r>
        <w:rPr>
          <w:sz w:val="18"/>
        </w:rPr>
        <w:br w:type="page"/>
      </w:r>
    </w:p>
    <w:p w:rsidR="00855F59" w:rsidRDefault="00BB5098" w:rsidP="009F7675">
      <w:pPr>
        <w:pStyle w:val="3"/>
        <w:adjustRightInd w:val="0"/>
        <w:spacing w:before="114" w:after="114"/>
      </w:pPr>
      <w:r>
        <w:lastRenderedPageBreak/>
        <w:t>附表</w:t>
      </w:r>
      <w:r>
        <w:rPr>
          <w:rFonts w:hint="eastAsia"/>
        </w:rPr>
        <w:t>3</w:t>
      </w:r>
      <w:r>
        <w:rPr>
          <w:rFonts w:hint="eastAsia"/>
        </w:rPr>
        <w:t>环境科学专业创新型、专业型人才培养拓展教育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2"/>
        <w:gridCol w:w="1080"/>
        <w:gridCol w:w="3271"/>
        <w:gridCol w:w="418"/>
        <w:gridCol w:w="418"/>
        <w:gridCol w:w="417"/>
        <w:gridCol w:w="419"/>
        <w:gridCol w:w="619"/>
        <w:gridCol w:w="633"/>
        <w:gridCol w:w="647"/>
        <w:gridCol w:w="734"/>
      </w:tblGrid>
      <w:tr w:rsidR="00855F59" w:rsidTr="00855F59">
        <w:trPr>
          <w:trHeight w:val="454"/>
          <w:jc w:val="center"/>
        </w:trPr>
        <w:tc>
          <w:tcPr>
            <w:tcW w:w="632" w:type="dxa"/>
            <w:vMerge w:val="restart"/>
            <w:shd w:val="clear" w:color="auto" w:fill="auto"/>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课程</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类别</w:t>
            </w:r>
          </w:p>
        </w:tc>
        <w:tc>
          <w:tcPr>
            <w:tcW w:w="1080" w:type="dxa"/>
            <w:vMerge w:val="restart"/>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课程号</w:t>
            </w:r>
          </w:p>
        </w:tc>
        <w:tc>
          <w:tcPr>
            <w:tcW w:w="3271" w:type="dxa"/>
            <w:vMerge w:val="restart"/>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课程名称</w:t>
            </w:r>
          </w:p>
        </w:tc>
        <w:tc>
          <w:tcPr>
            <w:tcW w:w="418" w:type="dxa"/>
            <w:vMerge w:val="restart"/>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b/>
                <w:snapToGrid w:val="0"/>
                <w:spacing w:val="-11"/>
                <w:sz w:val="18"/>
                <w:szCs w:val="18"/>
              </w:rPr>
              <w:t>学分</w:t>
            </w:r>
          </w:p>
        </w:tc>
        <w:tc>
          <w:tcPr>
            <w:tcW w:w="1254" w:type="dxa"/>
            <w:gridSpan w:val="3"/>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学时数</w:t>
            </w:r>
          </w:p>
        </w:tc>
        <w:tc>
          <w:tcPr>
            <w:tcW w:w="619" w:type="dxa"/>
            <w:vMerge w:val="restart"/>
            <w:tcBorders>
              <w:right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建议修</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读学期</w:t>
            </w:r>
          </w:p>
        </w:tc>
        <w:tc>
          <w:tcPr>
            <w:tcW w:w="633" w:type="dxa"/>
            <w:vMerge w:val="restart"/>
            <w:tcBorders>
              <w:right w:val="single" w:sz="4" w:space="0" w:color="auto"/>
            </w:tcBorders>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培养</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类型</w:t>
            </w:r>
          </w:p>
        </w:tc>
        <w:tc>
          <w:tcPr>
            <w:tcW w:w="647" w:type="dxa"/>
            <w:vMerge w:val="restart"/>
            <w:tcBorders>
              <w:left w:val="single" w:sz="4" w:space="0" w:color="auto"/>
              <w:right w:val="single" w:sz="4" w:space="0" w:color="auto"/>
            </w:tcBorders>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开课</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学院</w:t>
            </w:r>
          </w:p>
        </w:tc>
        <w:tc>
          <w:tcPr>
            <w:tcW w:w="734" w:type="dxa"/>
            <w:vMerge w:val="restart"/>
            <w:tcBorders>
              <w:left w:val="single" w:sz="4" w:space="0" w:color="auto"/>
            </w:tcBorders>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修读</w:t>
            </w:r>
          </w:p>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r w:rsidRPr="00855F59">
              <w:rPr>
                <w:rFonts w:ascii="Times New Roman" w:hAnsi="Times New Roman" w:hint="eastAsia"/>
                <w:b/>
                <w:snapToGrid w:val="0"/>
                <w:spacing w:val="-11"/>
                <w:sz w:val="18"/>
                <w:szCs w:val="18"/>
              </w:rPr>
              <w:t>要求</w:t>
            </w:r>
          </w:p>
        </w:tc>
      </w:tr>
      <w:tr w:rsidR="00855F59" w:rsidTr="00855F59">
        <w:trPr>
          <w:trHeight w:val="384"/>
          <w:jc w:val="center"/>
        </w:trPr>
        <w:tc>
          <w:tcPr>
            <w:tcW w:w="632" w:type="dxa"/>
            <w:vMerge/>
            <w:tcBorders>
              <w:bottom w:val="single" w:sz="4" w:space="0" w:color="auto"/>
            </w:tcBorders>
            <w:shd w:val="clear" w:color="auto" w:fill="auto"/>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1080" w:type="dxa"/>
            <w:vMerge/>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3271" w:type="dxa"/>
            <w:vMerge/>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418" w:type="dxa"/>
            <w:vMerge/>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418" w:type="dxa"/>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7"/>
                <w:sz w:val="18"/>
                <w:szCs w:val="18"/>
              </w:rPr>
            </w:pPr>
            <w:r w:rsidRPr="00855F59">
              <w:rPr>
                <w:rFonts w:ascii="Times New Roman" w:hAnsi="Times New Roman" w:hint="eastAsia"/>
                <w:b/>
                <w:snapToGrid w:val="0"/>
                <w:spacing w:val="-17"/>
                <w:sz w:val="18"/>
                <w:szCs w:val="18"/>
              </w:rPr>
              <w:t>总计</w:t>
            </w:r>
          </w:p>
        </w:tc>
        <w:tc>
          <w:tcPr>
            <w:tcW w:w="417" w:type="dxa"/>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7"/>
                <w:sz w:val="18"/>
                <w:szCs w:val="18"/>
              </w:rPr>
            </w:pPr>
            <w:r w:rsidRPr="00855F59">
              <w:rPr>
                <w:rFonts w:ascii="Times New Roman" w:hAnsi="Times New Roman" w:hint="eastAsia"/>
                <w:b/>
                <w:snapToGrid w:val="0"/>
                <w:spacing w:val="-17"/>
                <w:sz w:val="18"/>
                <w:szCs w:val="18"/>
              </w:rPr>
              <w:t>讲授</w:t>
            </w:r>
          </w:p>
        </w:tc>
        <w:tc>
          <w:tcPr>
            <w:tcW w:w="419" w:type="dxa"/>
            <w:tcBorders>
              <w:bottom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7"/>
                <w:sz w:val="18"/>
                <w:szCs w:val="18"/>
              </w:rPr>
            </w:pPr>
            <w:r w:rsidRPr="00855F59">
              <w:rPr>
                <w:rFonts w:ascii="Times New Roman" w:hAnsi="Times New Roman" w:hint="eastAsia"/>
                <w:b/>
                <w:snapToGrid w:val="0"/>
                <w:spacing w:val="-17"/>
                <w:sz w:val="18"/>
                <w:szCs w:val="18"/>
              </w:rPr>
              <w:t>实验</w:t>
            </w:r>
          </w:p>
        </w:tc>
        <w:tc>
          <w:tcPr>
            <w:tcW w:w="619" w:type="dxa"/>
            <w:vMerge/>
            <w:tcBorders>
              <w:bottom w:val="single" w:sz="4" w:space="0" w:color="auto"/>
              <w:right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633" w:type="dxa"/>
            <w:vMerge/>
            <w:tcBorders>
              <w:bottom w:val="single" w:sz="4" w:space="0" w:color="auto"/>
              <w:right w:val="single" w:sz="4" w:space="0" w:color="auto"/>
            </w:tcBorders>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647" w:type="dxa"/>
            <w:vMerge/>
            <w:tcBorders>
              <w:left w:val="single" w:sz="4" w:space="0" w:color="auto"/>
              <w:bottom w:val="single" w:sz="4" w:space="0" w:color="auto"/>
              <w:right w:val="single" w:sz="4" w:space="0" w:color="auto"/>
            </w:tcBorders>
            <w:noWrap/>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c>
          <w:tcPr>
            <w:tcW w:w="734" w:type="dxa"/>
            <w:vMerge/>
            <w:tcBorders>
              <w:left w:val="single" w:sz="4" w:space="0" w:color="auto"/>
              <w:bottom w:val="single" w:sz="4" w:space="0" w:color="auto"/>
            </w:tcBorders>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pacing w:val="-11"/>
                <w:sz w:val="18"/>
                <w:szCs w:val="18"/>
              </w:rPr>
            </w:pPr>
          </w:p>
        </w:tc>
      </w:tr>
      <w:tr w:rsidR="00855F59" w:rsidTr="00855F59">
        <w:trPr>
          <w:trHeight w:val="454"/>
          <w:jc w:val="cent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F59" w:rsidRDefault="00BB5098" w:rsidP="00855F59">
            <w:pPr>
              <w:pStyle w:val="20"/>
              <w:keepNext/>
              <w:spacing w:line="220" w:lineRule="exact"/>
              <w:ind w:firstLine="0"/>
              <w:jc w:val="center"/>
              <w:rPr>
                <w:bCs/>
                <w:sz w:val="18"/>
                <w:szCs w:val="18"/>
              </w:rPr>
            </w:pPr>
            <w:r>
              <w:rPr>
                <w:rFonts w:hint="eastAsia"/>
                <w:bCs/>
                <w:sz w:val="18"/>
                <w:szCs w:val="18"/>
              </w:rPr>
              <w:t>专业方向课</w:t>
            </w:r>
          </w:p>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XF012006</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环境科学与工程专业英语</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Professional English for Environmental  Science&amp; Engineering</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7</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val="restart"/>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XF073004</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环境统计学</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Environmental Statistics</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XF012015</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hint="eastAsia"/>
                <w:color w:val="000000"/>
                <w:sz w:val="18"/>
                <w:szCs w:val="18"/>
              </w:rPr>
              <w:t>清洁生产与循环经济</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Clear Production and Circular Economy</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7</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XF002039</w:t>
            </w:r>
          </w:p>
        </w:tc>
        <w:tc>
          <w:tcPr>
            <w:tcW w:w="3271" w:type="dxa"/>
            <w:tcBorders>
              <w:top w:val="single" w:sz="4" w:space="0" w:color="auto"/>
              <w:left w:val="single" w:sz="4" w:space="0" w:color="auto"/>
              <w:bottom w:val="single" w:sz="4" w:space="0" w:color="auto"/>
              <w:right w:val="single" w:sz="4" w:space="0" w:color="auto"/>
            </w:tcBorders>
            <w:noWrap/>
          </w:tcPr>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hint="eastAsia"/>
                <w:color w:val="000000"/>
                <w:sz w:val="18"/>
                <w:szCs w:val="18"/>
              </w:rPr>
              <w:t>Photoshop</w:t>
            </w:r>
            <w:r w:rsidRPr="00855F59">
              <w:rPr>
                <w:rFonts w:ascii="Times New Roman" w:hAnsi="Times New Roman" w:hint="eastAsia"/>
                <w:color w:val="000000"/>
                <w:sz w:val="18"/>
                <w:szCs w:val="18"/>
              </w:rPr>
              <w:t>图像处理</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Photoshop Image Processing</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7</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信息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XF012018</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hint="eastAsia"/>
                <w:color w:val="000000"/>
                <w:sz w:val="18"/>
                <w:szCs w:val="18"/>
              </w:rPr>
              <w:t>固体废物污染控制</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Treatment of Solid Waste</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XF012001</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hint="eastAsia"/>
                <w:color w:val="000000"/>
                <w:sz w:val="18"/>
                <w:szCs w:val="18"/>
              </w:rPr>
              <w:t>环境毒理学</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Environmental Toxicology</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XF012005</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hint="eastAsia"/>
                <w:color w:val="000000"/>
                <w:sz w:val="18"/>
                <w:szCs w:val="18"/>
              </w:rPr>
              <w:t>环境经济学</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Environmental Economics</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XF073001</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环境工程</w:t>
            </w:r>
            <w:r w:rsidRPr="00855F59">
              <w:rPr>
                <w:rFonts w:ascii="Times New Roman" w:hAnsi="Times New Roman" w:hint="eastAsia"/>
                <w:color w:val="000000"/>
                <w:sz w:val="18"/>
                <w:szCs w:val="18"/>
              </w:rPr>
              <w:t xml:space="preserve">CAD </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Computer Aided Design in Environmental Engineering</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1.0</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XF073002</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环境工程</w:t>
            </w:r>
            <w:r w:rsidRPr="00855F59">
              <w:rPr>
                <w:rFonts w:ascii="Times New Roman" w:hAnsi="Times New Roman" w:hint="eastAsia"/>
                <w:color w:val="000000"/>
                <w:sz w:val="18"/>
                <w:szCs w:val="18"/>
              </w:rPr>
              <w:t>CAD</w:t>
            </w:r>
            <w:r w:rsidRPr="00855F59">
              <w:rPr>
                <w:rFonts w:ascii="Times New Roman" w:hAnsi="Times New Roman"/>
                <w:color w:val="000000"/>
                <w:sz w:val="18"/>
                <w:szCs w:val="18"/>
              </w:rPr>
              <w:t xml:space="preserve"> </w:t>
            </w:r>
            <w:r w:rsidRPr="00855F59">
              <w:rPr>
                <w:rFonts w:ascii="Times New Roman" w:hAnsi="Times New Roman" w:hint="eastAsia"/>
                <w:color w:val="000000"/>
                <w:sz w:val="18"/>
                <w:szCs w:val="18"/>
              </w:rPr>
              <w:t>实验</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Experiments of Computer Aided Design in Environmental Engineering</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1.0</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XF012002</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环境法</w:t>
            </w:r>
          </w:p>
          <w:p w:rsidR="00855F59" w:rsidRPr="00855F59" w:rsidRDefault="00855F59" w:rsidP="00855F59">
            <w:pPr>
              <w:adjustRightInd w:val="0"/>
              <w:snapToGrid w:val="0"/>
              <w:spacing w:line="220" w:lineRule="exact"/>
              <w:jc w:val="left"/>
              <w:rPr>
                <w:rFonts w:ascii="Times New Roman" w:hAnsi="Times New Roman"/>
                <w:color w:val="000000"/>
                <w:sz w:val="18"/>
                <w:szCs w:val="18"/>
              </w:rPr>
            </w:pPr>
            <w:r w:rsidRPr="00855F59">
              <w:rPr>
                <w:rFonts w:ascii="Times New Roman" w:hAnsi="Times New Roman"/>
                <w:color w:val="000000"/>
                <w:sz w:val="18"/>
                <w:szCs w:val="18"/>
              </w:rPr>
              <w:t>Environment Law</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XF012010</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农药污染与防治</w:t>
            </w:r>
          </w:p>
          <w:p w:rsidR="00855F59" w:rsidRPr="00855F59" w:rsidRDefault="00855F59" w:rsidP="009F7675">
            <w:pPr>
              <w:adjustRightInd w:val="0"/>
              <w:snapToGrid w:val="0"/>
              <w:spacing w:line="220" w:lineRule="exact"/>
              <w:ind w:firstLine="2"/>
              <w:jc w:val="left"/>
              <w:rPr>
                <w:rFonts w:ascii="Times New Roman" w:hAnsi="Times New Roman"/>
                <w:color w:val="000000"/>
                <w:sz w:val="18"/>
                <w:szCs w:val="18"/>
              </w:rPr>
            </w:pPr>
            <w:r w:rsidRPr="00855F59">
              <w:rPr>
                <w:rFonts w:ascii="Times New Roman" w:hAnsi="Times New Roman"/>
                <w:color w:val="000000"/>
                <w:sz w:val="18"/>
                <w:szCs w:val="18"/>
              </w:rPr>
              <w:t>Pesticide Pollution and Its Prevention</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XF011007</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景观生态学</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Landscape Ecology</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XF073008</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面源污染控制工程</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Non-point Source Pollution Control Engineering</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XF152004</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地理信息技术</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Geographic Information</w:t>
            </w:r>
            <w:bookmarkStart w:id="0" w:name="OLE_LINK1"/>
            <w:bookmarkStart w:id="1" w:name="OLE_LINK2"/>
            <w:r w:rsidR="009F7675">
              <w:rPr>
                <w:rFonts w:ascii="Times New Roman" w:hAnsi="Times New Roman" w:hint="eastAsia"/>
                <w:color w:val="000000"/>
                <w:sz w:val="18"/>
                <w:szCs w:val="18"/>
              </w:rPr>
              <w:t xml:space="preserve"> </w:t>
            </w:r>
            <w:r w:rsidRPr="00855F59">
              <w:rPr>
                <w:rFonts w:ascii="Times New Roman" w:hAnsi="Times New Roman"/>
                <w:color w:val="000000"/>
                <w:sz w:val="18"/>
                <w:szCs w:val="18"/>
              </w:rPr>
              <w:t>Technology</w:t>
            </w:r>
            <w:bookmarkEnd w:id="0"/>
            <w:bookmarkEnd w:id="1"/>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1.5</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24</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24</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XF152005</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地理信息技术实验</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Experiments of Geographic Information Technology</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16</w:t>
            </w: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855F59" w:rsidTr="00855F59">
        <w:trPr>
          <w:trHeight w:val="360"/>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Pr="00855F59" w:rsidRDefault="00855F59" w:rsidP="00855F59">
            <w:pPr>
              <w:spacing w:line="220" w:lineRule="exact"/>
              <w:jc w:val="center"/>
              <w:rPr>
                <w:rFonts w:ascii="Times New Roman" w:hAnsi="Times New Roman"/>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9F7675">
            <w:pPr>
              <w:spacing w:line="220" w:lineRule="exact"/>
              <w:ind w:firstLine="29"/>
              <w:jc w:val="center"/>
              <w:rPr>
                <w:rFonts w:ascii="Times New Roman" w:hAnsi="Times New Roman"/>
                <w:color w:val="000000"/>
                <w:sz w:val="18"/>
                <w:szCs w:val="18"/>
              </w:rPr>
            </w:pPr>
            <w:r w:rsidRPr="00855F59">
              <w:rPr>
                <w:rFonts w:ascii="Times New Roman" w:hAnsi="Times New Roman"/>
                <w:color w:val="000000"/>
                <w:sz w:val="18"/>
                <w:szCs w:val="18"/>
              </w:rPr>
              <w:t>XF013012</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hint="eastAsia"/>
                <w:color w:val="000000"/>
                <w:sz w:val="18"/>
                <w:szCs w:val="18"/>
              </w:rPr>
              <w:t>土壤资源调查与评价</w:t>
            </w:r>
          </w:p>
          <w:p w:rsidR="00855F59" w:rsidRPr="00855F59" w:rsidRDefault="00855F59" w:rsidP="00855F59">
            <w:pPr>
              <w:adjustRightInd w:val="0"/>
              <w:snapToGrid w:val="0"/>
              <w:spacing w:line="220" w:lineRule="exact"/>
              <w:rPr>
                <w:rFonts w:ascii="Times New Roman" w:hAnsi="Times New Roman"/>
                <w:color w:val="000000"/>
                <w:sz w:val="18"/>
                <w:szCs w:val="18"/>
              </w:rPr>
            </w:pPr>
            <w:r w:rsidRPr="00855F59">
              <w:rPr>
                <w:rFonts w:ascii="Times New Roman" w:hAnsi="Times New Roman"/>
                <w:color w:val="000000"/>
                <w:sz w:val="18"/>
                <w:szCs w:val="18"/>
              </w:rPr>
              <w:t>Soil Resources Investigation and Evaluation</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2</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32</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ind w:leftChars="-50" w:left="-140" w:rightChars="-50" w:right="-140"/>
              <w:jc w:val="center"/>
              <w:rPr>
                <w:rFonts w:ascii="Times New Roman" w:hAnsi="Times New Roman"/>
                <w:bCs/>
                <w:spacing w:val="-8"/>
                <w:position w:val="-8"/>
                <w:sz w:val="18"/>
                <w:szCs w:val="18"/>
              </w:rPr>
            </w:pPr>
            <w:r w:rsidRPr="00855F59">
              <w:rPr>
                <w:rFonts w:ascii="Times New Roman" w:hAnsi="Times New Roman"/>
                <w:bCs/>
                <w:spacing w:val="-8"/>
                <w:position w:val="-8"/>
                <w:sz w:val="18"/>
                <w:szCs w:val="18"/>
              </w:rPr>
              <w:t>5</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创新型</w:t>
            </w:r>
          </w:p>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专业型</w:t>
            </w:r>
          </w:p>
        </w:tc>
        <w:tc>
          <w:tcPr>
            <w:tcW w:w="647"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adjustRightInd w:val="0"/>
              <w:snapToGrid w:val="0"/>
              <w:ind w:leftChars="-50" w:left="-140" w:right="-140"/>
              <w:jc w:val="center"/>
              <w:rPr>
                <w:rFonts w:ascii="Times New Roman" w:hAnsi="Times New Roman"/>
                <w:bCs/>
                <w:spacing w:val="-8"/>
                <w:position w:val="-8"/>
                <w:sz w:val="18"/>
                <w:szCs w:val="18"/>
              </w:rPr>
            </w:pPr>
            <w:r w:rsidRPr="00855F59">
              <w:rPr>
                <w:rFonts w:ascii="Times New Roman" w:hAnsi="Times New Roman" w:hint="eastAsia"/>
                <w:bCs/>
                <w:spacing w:val="-8"/>
                <w:position w:val="-8"/>
                <w:sz w:val="18"/>
                <w:szCs w:val="18"/>
              </w:rPr>
              <w:t>资环</w:t>
            </w:r>
          </w:p>
        </w:tc>
        <w:tc>
          <w:tcPr>
            <w:tcW w:w="734" w:type="dxa"/>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855F59" w:rsidTr="00855F59">
        <w:trPr>
          <w:trHeight w:val="454"/>
          <w:jc w:val="cent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F59" w:rsidRDefault="00BB5098" w:rsidP="00855F59">
            <w:pPr>
              <w:pStyle w:val="20"/>
              <w:keepNext/>
              <w:spacing w:line="220" w:lineRule="exact"/>
              <w:ind w:firstLine="0"/>
              <w:jc w:val="center"/>
              <w:rPr>
                <w:bCs/>
                <w:sz w:val="18"/>
                <w:szCs w:val="18"/>
              </w:rPr>
            </w:pPr>
            <w:r>
              <w:rPr>
                <w:rFonts w:hint="eastAsia"/>
                <w:bCs/>
                <w:sz w:val="18"/>
                <w:szCs w:val="18"/>
              </w:rPr>
              <w:lastRenderedPageBreak/>
              <w:t>专业拓展课</w:t>
            </w: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Default="00BB5098" w:rsidP="00855F59">
            <w:pPr>
              <w:pStyle w:val="20"/>
              <w:keepNext/>
              <w:spacing w:line="220" w:lineRule="exact"/>
              <w:ind w:firstLine="0"/>
              <w:jc w:val="center"/>
              <w:rPr>
                <w:bCs/>
                <w:sz w:val="18"/>
                <w:szCs w:val="18"/>
              </w:rPr>
            </w:pPr>
            <w:r>
              <w:rPr>
                <w:color w:val="000000"/>
                <w:sz w:val="18"/>
                <w:szCs w:val="18"/>
              </w:rPr>
              <w:t>BK0120</w:t>
            </w:r>
            <w:r>
              <w:rPr>
                <w:rFonts w:hint="eastAsia"/>
                <w:color w:val="000000"/>
                <w:sz w:val="18"/>
                <w:szCs w:val="18"/>
              </w:rPr>
              <w:t>24</w:t>
            </w:r>
          </w:p>
        </w:tc>
        <w:tc>
          <w:tcPr>
            <w:tcW w:w="3271" w:type="dxa"/>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rsidP="00855F59">
            <w:pPr>
              <w:spacing w:line="220" w:lineRule="exact"/>
              <w:jc w:val="left"/>
              <w:rPr>
                <w:rFonts w:ascii="Times New Roman" w:hAnsi="Times New Roman"/>
                <w:bCs/>
                <w:sz w:val="18"/>
                <w:szCs w:val="18"/>
              </w:rPr>
            </w:pPr>
            <w:r w:rsidRPr="00855F59">
              <w:rPr>
                <w:rFonts w:ascii="Times New Roman" w:hAnsi="Times New Roman" w:hint="eastAsia"/>
                <w:bCs/>
                <w:sz w:val="18"/>
                <w:szCs w:val="18"/>
              </w:rPr>
              <w:t>环境科学学科前沿专题讲座</w:t>
            </w:r>
          </w:p>
          <w:p w:rsidR="00855F59" w:rsidRDefault="00855F59" w:rsidP="009F7675">
            <w:pPr>
              <w:pStyle w:val="20"/>
              <w:keepNext/>
              <w:spacing w:line="220" w:lineRule="exact"/>
              <w:ind w:firstLine="40"/>
              <w:jc w:val="left"/>
              <w:rPr>
                <w:bCs/>
                <w:sz w:val="18"/>
                <w:szCs w:val="18"/>
              </w:rPr>
            </w:pPr>
            <w:r w:rsidRPr="00855F59">
              <w:rPr>
                <w:bCs/>
                <w:sz w:val="18"/>
                <w:szCs w:val="18"/>
              </w:rPr>
              <w:t>Environmental Science</w:t>
            </w:r>
            <w:r w:rsidR="009F7675">
              <w:rPr>
                <w:rFonts w:hint="eastAsia"/>
                <w:bCs/>
                <w:sz w:val="18"/>
                <w:szCs w:val="18"/>
              </w:rPr>
              <w:t xml:space="preserve"> </w:t>
            </w:r>
            <w:r w:rsidRPr="00855F59">
              <w:rPr>
                <w:bCs/>
                <w:sz w:val="18"/>
                <w:szCs w:val="18"/>
              </w:rPr>
              <w:t>Professional Lecture</w:t>
            </w:r>
            <w:r w:rsidR="009F7675">
              <w:rPr>
                <w:rFonts w:hint="eastAsia"/>
                <w:bCs/>
                <w:sz w:val="18"/>
                <w:szCs w:val="18"/>
              </w:rPr>
              <w:t xml:space="preserve"> </w:t>
            </w:r>
            <w:r w:rsidRPr="00855F59">
              <w:rPr>
                <w:bCs/>
                <w:sz w:val="18"/>
                <w:szCs w:val="18"/>
              </w:rPr>
              <w:t>on</w:t>
            </w:r>
            <w:r w:rsidR="009F7675">
              <w:rPr>
                <w:rFonts w:hint="eastAsia"/>
                <w:bCs/>
                <w:sz w:val="18"/>
                <w:szCs w:val="18"/>
              </w:rPr>
              <w:t xml:space="preserve"> </w:t>
            </w:r>
            <w:r w:rsidRPr="00855F59">
              <w:rPr>
                <w:bCs/>
                <w:sz w:val="18"/>
                <w:szCs w:val="18"/>
              </w:rPr>
              <w:t>Research</w:t>
            </w:r>
            <w:r w:rsidR="009F7675">
              <w:rPr>
                <w:rFonts w:hint="eastAsia"/>
                <w:bCs/>
                <w:sz w:val="18"/>
                <w:szCs w:val="18"/>
              </w:rPr>
              <w:t xml:space="preserve"> </w:t>
            </w:r>
            <w:r w:rsidRPr="00855F59">
              <w:rPr>
                <w:bCs/>
                <w:sz w:val="18"/>
                <w:szCs w:val="18"/>
              </w:rPr>
              <w:t>Frontier</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Default="00855F59">
            <w:pPr>
              <w:pStyle w:val="20"/>
              <w:keepNext/>
              <w:spacing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sz w:val="18"/>
                <w:szCs w:val="18"/>
              </w:rPr>
            </w:pPr>
            <w:r>
              <w:rPr>
                <w:rFonts w:ascii="Times New Roman" w:hAnsi="Times New Roman" w:hint="eastAsia"/>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Default="00BB5098">
            <w:pPr>
              <w:ind w:leftChars="-50" w:left="-140" w:rightChars="-50" w:right="-140"/>
              <w:jc w:val="center"/>
              <w:rPr>
                <w:rFonts w:ascii="Times New Roman" w:hAnsi="Times New Roman"/>
                <w:bCs/>
                <w:sz w:val="18"/>
                <w:szCs w:val="18"/>
              </w:rPr>
            </w:pPr>
            <w:r>
              <w:rPr>
                <w:rFonts w:ascii="Times New Roman" w:hAnsi="Times New Roman"/>
                <w:bCs/>
                <w:sz w:val="18"/>
                <w:szCs w:val="18"/>
              </w:rPr>
              <w:t>资环</w:t>
            </w:r>
          </w:p>
        </w:tc>
        <w:tc>
          <w:tcPr>
            <w:tcW w:w="1381" w:type="dxa"/>
            <w:gridSpan w:val="2"/>
            <w:vMerge w:val="restart"/>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Default="00855F59" w:rsidP="00855F59">
            <w:pPr>
              <w:pStyle w:val="20"/>
              <w:keepNext/>
              <w:spacing w:line="220" w:lineRule="exact"/>
              <w:ind w:firstLine="0"/>
              <w:jc w:val="center"/>
              <w:rPr>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Default="00BB5098" w:rsidP="00855F59">
            <w:pPr>
              <w:pStyle w:val="20"/>
              <w:keepNext/>
              <w:spacing w:line="220" w:lineRule="exact"/>
              <w:ind w:firstLine="0"/>
              <w:jc w:val="center"/>
              <w:rPr>
                <w:bCs/>
                <w:sz w:val="18"/>
                <w:szCs w:val="18"/>
              </w:rPr>
            </w:pPr>
            <w:r>
              <w:rPr>
                <w:rFonts w:hint="eastAsia"/>
                <w:bCs/>
                <w:sz w:val="18"/>
                <w:szCs w:val="18"/>
              </w:rPr>
              <w:t>BK100009</w:t>
            </w:r>
          </w:p>
        </w:tc>
        <w:tc>
          <w:tcPr>
            <w:tcW w:w="3271" w:type="dxa"/>
            <w:tcBorders>
              <w:top w:val="single" w:sz="4" w:space="0" w:color="auto"/>
              <w:left w:val="single" w:sz="4" w:space="0" w:color="auto"/>
              <w:bottom w:val="single" w:sz="4" w:space="0" w:color="auto"/>
              <w:right w:val="single" w:sz="2" w:space="0" w:color="auto"/>
            </w:tcBorders>
            <w:noWrap/>
            <w:vAlign w:val="center"/>
          </w:tcPr>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hint="eastAsia"/>
                <w:sz w:val="18"/>
                <w:szCs w:val="18"/>
              </w:rPr>
              <w:t>大学生生涯规划</w:t>
            </w:r>
          </w:p>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Default="00855F59">
            <w:pPr>
              <w:ind w:leftChars="-50" w:left="-140" w:rightChars="-50" w:right="-140"/>
              <w:jc w:val="center"/>
              <w:rPr>
                <w:rFonts w:ascii="Times New Roman" w:hAnsi="Times New Roman"/>
                <w:bCs/>
                <w:color w:val="000000"/>
                <w:spacing w:val="-8"/>
                <w:position w:val="-8"/>
                <w:sz w:val="20"/>
                <w:szCs w:val="20"/>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1</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学工</w:t>
            </w:r>
          </w:p>
        </w:tc>
        <w:tc>
          <w:tcPr>
            <w:tcW w:w="1381" w:type="dxa"/>
            <w:gridSpan w:val="2"/>
            <w:vMerge/>
            <w:tcBorders>
              <w:top w:val="single" w:sz="4" w:space="0" w:color="auto"/>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rPr>
                <w:rFonts w:ascii="Times New Roman" w:hAnsi="Times New Roman"/>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Default="00855F59" w:rsidP="00855F59">
            <w:pPr>
              <w:pStyle w:val="20"/>
              <w:keepNext/>
              <w:spacing w:line="220" w:lineRule="exact"/>
              <w:ind w:firstLine="0"/>
              <w:jc w:val="center"/>
              <w:rPr>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Default="00BB5098" w:rsidP="00855F59">
            <w:pPr>
              <w:pStyle w:val="20"/>
              <w:keepNext/>
              <w:spacing w:line="220" w:lineRule="exact"/>
              <w:ind w:firstLine="0"/>
              <w:jc w:val="center"/>
              <w:rPr>
                <w:bCs/>
                <w:sz w:val="18"/>
                <w:szCs w:val="18"/>
              </w:rPr>
            </w:pPr>
            <w:r>
              <w:rPr>
                <w:rFonts w:hint="eastAsia"/>
                <w:bCs/>
                <w:sz w:val="18"/>
                <w:szCs w:val="18"/>
              </w:rPr>
              <w:t>BK100010</w:t>
            </w:r>
          </w:p>
        </w:tc>
        <w:tc>
          <w:tcPr>
            <w:tcW w:w="3271" w:type="dxa"/>
            <w:tcBorders>
              <w:top w:val="single" w:sz="4" w:space="0" w:color="auto"/>
              <w:left w:val="single" w:sz="4" w:space="0" w:color="auto"/>
              <w:bottom w:val="single" w:sz="4" w:space="0" w:color="auto"/>
              <w:right w:val="single" w:sz="2" w:space="0" w:color="auto"/>
            </w:tcBorders>
            <w:noWrap/>
            <w:vAlign w:val="center"/>
          </w:tcPr>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hint="eastAsia"/>
                <w:sz w:val="18"/>
                <w:szCs w:val="18"/>
              </w:rPr>
              <w:t>大学生创新创业教育</w:t>
            </w:r>
          </w:p>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sz w:val="18"/>
                <w:szCs w:val="18"/>
              </w:rPr>
              <w:t>College Students Innovation and Entrepreneurship Education</w:t>
            </w:r>
          </w:p>
        </w:tc>
        <w:tc>
          <w:tcPr>
            <w:tcW w:w="418" w:type="dxa"/>
            <w:tcBorders>
              <w:top w:val="single" w:sz="4" w:space="0" w:color="auto"/>
              <w:left w:val="single" w:sz="2"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Default="00855F59">
            <w:pPr>
              <w:ind w:leftChars="-50" w:left="-140" w:rightChars="-50" w:right="-140"/>
              <w:jc w:val="center"/>
              <w:rPr>
                <w:rFonts w:ascii="Times New Roman" w:hAnsi="Times New Roman"/>
                <w:bCs/>
                <w:color w:val="000000"/>
                <w:spacing w:val="-8"/>
                <w:position w:val="-8"/>
                <w:sz w:val="20"/>
                <w:szCs w:val="20"/>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3</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学工</w:t>
            </w:r>
          </w:p>
        </w:tc>
        <w:tc>
          <w:tcPr>
            <w:tcW w:w="1381" w:type="dxa"/>
            <w:gridSpan w:val="2"/>
            <w:vMerge/>
            <w:tcBorders>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rPr>
                <w:rFonts w:ascii="Times New Roman" w:hAnsi="Times New Roman"/>
                <w:bCs/>
                <w:sz w:val="18"/>
                <w:szCs w:val="18"/>
              </w:rPr>
            </w:pPr>
          </w:p>
        </w:tc>
      </w:tr>
      <w:tr w:rsidR="00855F59" w:rsidTr="00855F59">
        <w:trPr>
          <w:trHeight w:val="454"/>
          <w:jc w:val="center"/>
        </w:trPr>
        <w:tc>
          <w:tcPr>
            <w:tcW w:w="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5F59" w:rsidRDefault="00855F59" w:rsidP="00855F59">
            <w:pPr>
              <w:pStyle w:val="20"/>
              <w:keepNext/>
              <w:spacing w:line="220" w:lineRule="exact"/>
              <w:ind w:firstLine="0"/>
              <w:jc w:val="center"/>
              <w:rPr>
                <w:bCs/>
                <w:sz w:val="18"/>
                <w:szCs w:val="18"/>
              </w:rPr>
            </w:pPr>
          </w:p>
        </w:tc>
        <w:tc>
          <w:tcPr>
            <w:tcW w:w="1080" w:type="dxa"/>
            <w:tcBorders>
              <w:top w:val="single" w:sz="4" w:space="0" w:color="auto"/>
              <w:left w:val="single" w:sz="4" w:space="0" w:color="auto"/>
              <w:bottom w:val="single" w:sz="4" w:space="0" w:color="auto"/>
              <w:right w:val="single" w:sz="4" w:space="0" w:color="auto"/>
            </w:tcBorders>
            <w:noWrap/>
            <w:vAlign w:val="center"/>
          </w:tcPr>
          <w:p w:rsidR="00855F59" w:rsidRDefault="00BB5098" w:rsidP="00855F59">
            <w:pPr>
              <w:pStyle w:val="20"/>
              <w:keepNext/>
              <w:spacing w:line="220" w:lineRule="exact"/>
              <w:ind w:firstLine="0"/>
              <w:jc w:val="center"/>
              <w:rPr>
                <w:bCs/>
                <w:sz w:val="18"/>
                <w:szCs w:val="18"/>
              </w:rPr>
            </w:pPr>
            <w:r>
              <w:rPr>
                <w:rFonts w:hint="eastAsia"/>
                <w:bCs/>
                <w:sz w:val="18"/>
                <w:szCs w:val="18"/>
              </w:rPr>
              <w:t>BK100011</w:t>
            </w:r>
          </w:p>
        </w:tc>
        <w:tc>
          <w:tcPr>
            <w:tcW w:w="3271" w:type="dxa"/>
            <w:tcBorders>
              <w:top w:val="single" w:sz="4" w:space="0" w:color="auto"/>
              <w:left w:val="single" w:sz="4" w:space="0" w:color="auto"/>
              <w:bottom w:val="single" w:sz="4" w:space="0" w:color="auto"/>
              <w:right w:val="single" w:sz="2" w:space="0" w:color="auto"/>
            </w:tcBorders>
            <w:noWrap/>
            <w:vAlign w:val="center"/>
          </w:tcPr>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hint="eastAsia"/>
                <w:sz w:val="18"/>
                <w:szCs w:val="18"/>
              </w:rPr>
              <w:t>大学生就业指导</w:t>
            </w:r>
          </w:p>
          <w:p w:rsidR="00855F59" w:rsidRPr="00855F59" w:rsidRDefault="00855F59" w:rsidP="00855F59">
            <w:pPr>
              <w:spacing w:line="220" w:lineRule="exact"/>
              <w:jc w:val="left"/>
              <w:rPr>
                <w:rFonts w:ascii="Times New Roman" w:hAnsi="Times New Roman"/>
                <w:sz w:val="18"/>
                <w:szCs w:val="18"/>
              </w:rPr>
            </w:pPr>
            <w:r w:rsidRPr="00855F59">
              <w:rPr>
                <w:rFonts w:ascii="Times New Roman" w:hAnsi="Times New Roman"/>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855F59" w:rsidRDefault="00855F59">
            <w:pPr>
              <w:ind w:leftChars="-50" w:left="-140" w:rightChars="-50" w:right="-140"/>
              <w:jc w:val="center"/>
              <w:rPr>
                <w:rFonts w:ascii="Times New Roman" w:hAnsi="Times New Roman"/>
                <w:bCs/>
                <w:color w:val="000000"/>
                <w:spacing w:val="-8"/>
                <w:position w:val="-8"/>
                <w:sz w:val="20"/>
                <w:szCs w:val="20"/>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6</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Default="00BB5098">
            <w:pPr>
              <w:ind w:leftChars="-50" w:left="-140" w:rightChars="-50" w:right="-140"/>
              <w:jc w:val="center"/>
              <w:rPr>
                <w:rFonts w:ascii="Times New Roman" w:hAnsi="Times New Roman"/>
                <w:bCs/>
                <w:color w:val="000000"/>
                <w:spacing w:val="-8"/>
                <w:position w:val="-8"/>
                <w:sz w:val="20"/>
                <w:szCs w:val="20"/>
              </w:rPr>
            </w:pPr>
            <w:r>
              <w:rPr>
                <w:rFonts w:ascii="Times New Roman" w:hAnsi="Times New Roman" w:hint="eastAsia"/>
                <w:bCs/>
                <w:color w:val="000000"/>
                <w:spacing w:val="-8"/>
                <w:position w:val="-8"/>
                <w:sz w:val="20"/>
                <w:szCs w:val="20"/>
              </w:rPr>
              <w:t>学工</w:t>
            </w:r>
          </w:p>
        </w:tc>
        <w:tc>
          <w:tcPr>
            <w:tcW w:w="1381" w:type="dxa"/>
            <w:gridSpan w:val="2"/>
            <w:vMerge/>
            <w:tcBorders>
              <w:left w:val="single" w:sz="4" w:space="0" w:color="auto"/>
              <w:bottom w:val="single" w:sz="4" w:space="0" w:color="auto"/>
              <w:right w:val="single" w:sz="4" w:space="0" w:color="auto"/>
            </w:tcBorders>
            <w:noWrap/>
            <w:vAlign w:val="center"/>
          </w:tcPr>
          <w:p w:rsidR="00855F59" w:rsidRPr="00855F59" w:rsidRDefault="00855F59">
            <w:pPr>
              <w:keepNext/>
              <w:keepLines/>
              <w:spacing w:before="340" w:after="330" w:line="578" w:lineRule="auto"/>
              <w:rPr>
                <w:rFonts w:ascii="Times New Roman" w:hAnsi="Times New Roman"/>
                <w:bCs/>
                <w:sz w:val="18"/>
                <w:szCs w:val="18"/>
              </w:rPr>
            </w:pPr>
          </w:p>
        </w:tc>
      </w:tr>
      <w:tr w:rsidR="00855F59" w:rsidTr="00855F59">
        <w:trPr>
          <w:trHeight w:val="454"/>
          <w:jc w:val="center"/>
        </w:trPr>
        <w:tc>
          <w:tcPr>
            <w:tcW w:w="632" w:type="dxa"/>
            <w:tcBorders>
              <w:top w:val="single" w:sz="4" w:space="0" w:color="auto"/>
              <w:left w:val="single" w:sz="2" w:space="0" w:color="auto"/>
              <w:right w:val="single" w:sz="4" w:space="0" w:color="auto"/>
            </w:tcBorders>
            <w:shd w:val="clear" w:color="auto" w:fill="auto"/>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6023" w:type="dxa"/>
            <w:gridSpan w:val="6"/>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855F59" w:rsidRDefault="00BB5098">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noWrap/>
            <w:vAlign w:val="center"/>
          </w:tcPr>
          <w:p w:rsidR="00855F59" w:rsidRDefault="00BB5098">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855F59" w:rsidTr="00855F59">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983" w:type="dxa"/>
            <w:gridSpan w:val="3"/>
            <w:tcBorders>
              <w:left w:val="single" w:sz="2" w:space="0" w:color="auto"/>
              <w:bottom w:val="single" w:sz="2" w:space="0" w:color="auto"/>
              <w:right w:val="single" w:sz="2" w:space="0" w:color="auto"/>
            </w:tcBorders>
            <w:vAlign w:val="center"/>
          </w:tcPr>
          <w:p w:rsidR="00855F59" w:rsidRPr="00855F59" w:rsidRDefault="00855F59">
            <w:pPr>
              <w:jc w:val="center"/>
              <w:rPr>
                <w:rFonts w:ascii="Times New Roman" w:hAnsi="Times New Roman"/>
                <w:bCs/>
                <w:sz w:val="18"/>
                <w:szCs w:val="18"/>
              </w:rPr>
            </w:pPr>
            <w:r w:rsidRPr="00855F59">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855F59" w:rsidRPr="00855F59" w:rsidRDefault="00855F59">
            <w:pPr>
              <w:jc w:val="center"/>
              <w:rPr>
                <w:rFonts w:ascii="Times New Roman" w:hAnsi="Times New Roman"/>
                <w:bCs/>
                <w:sz w:val="18"/>
                <w:szCs w:val="18"/>
              </w:rPr>
            </w:pPr>
            <w:r w:rsidRPr="00855F59">
              <w:rPr>
                <w:rFonts w:ascii="Times New Roman" w:hAnsi="Times New Roman"/>
                <w:bCs/>
                <w:sz w:val="18"/>
                <w:szCs w:val="18"/>
              </w:rPr>
              <w:t>20.5</w:t>
            </w:r>
          </w:p>
        </w:tc>
      </w:tr>
    </w:tbl>
    <w:p w:rsidR="00855F59" w:rsidRDefault="00BB5098">
      <w:pPr>
        <w:widowControl/>
        <w:jc w:val="left"/>
        <w:rPr>
          <w:sz w:val="18"/>
        </w:rPr>
      </w:pPr>
      <w:r>
        <w:rPr>
          <w:sz w:val="18"/>
        </w:rPr>
        <w:br w:type="page"/>
      </w:r>
    </w:p>
    <w:p w:rsidR="00855F59" w:rsidRDefault="00BB5098" w:rsidP="009F7675">
      <w:pPr>
        <w:pStyle w:val="3"/>
        <w:autoSpaceDE w:val="0"/>
        <w:autoSpaceDN w:val="0"/>
        <w:adjustRightInd w:val="0"/>
        <w:spacing w:before="114" w:after="114"/>
      </w:pPr>
      <w:r>
        <w:lastRenderedPageBreak/>
        <w:t>附表</w:t>
      </w:r>
      <w:r>
        <w:rPr>
          <w:rFonts w:hint="eastAsia"/>
        </w:rPr>
        <w:t>4</w:t>
      </w:r>
      <w:r>
        <w:rPr>
          <w:rFonts w:hint="eastAsia"/>
        </w:rPr>
        <w:t>环境科学专业创新型、专业型人才培养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238"/>
        <w:gridCol w:w="3885"/>
        <w:gridCol w:w="690"/>
        <w:gridCol w:w="812"/>
        <w:gridCol w:w="922"/>
        <w:gridCol w:w="924"/>
      </w:tblGrid>
      <w:tr w:rsidR="00855F59" w:rsidTr="00855F59">
        <w:trPr>
          <w:cantSplit/>
          <w:trHeight w:val="429"/>
          <w:tblHeader/>
          <w:jc w:val="center"/>
        </w:trPr>
        <w:tc>
          <w:tcPr>
            <w:tcW w:w="611"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实践</w:t>
            </w:r>
          </w:p>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层次</w:t>
            </w:r>
          </w:p>
        </w:tc>
        <w:tc>
          <w:tcPr>
            <w:tcW w:w="1238"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实践环节</w:t>
            </w:r>
          </w:p>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代码</w:t>
            </w:r>
          </w:p>
        </w:tc>
        <w:tc>
          <w:tcPr>
            <w:tcW w:w="3885"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实践环节名称</w:t>
            </w:r>
          </w:p>
        </w:tc>
        <w:tc>
          <w:tcPr>
            <w:tcW w:w="690"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学分</w:t>
            </w:r>
          </w:p>
        </w:tc>
        <w:tc>
          <w:tcPr>
            <w:tcW w:w="812"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总周数</w:t>
            </w:r>
          </w:p>
        </w:tc>
        <w:tc>
          <w:tcPr>
            <w:tcW w:w="922"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开设</w:t>
            </w:r>
          </w:p>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学期</w:t>
            </w:r>
          </w:p>
        </w:tc>
        <w:tc>
          <w:tcPr>
            <w:tcW w:w="924" w:type="dxa"/>
            <w:vAlign w:val="center"/>
          </w:tcPr>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开课</w:t>
            </w:r>
          </w:p>
          <w:p w:rsidR="00855F59" w:rsidRPr="00855F59" w:rsidRDefault="00855F59" w:rsidP="00855F59">
            <w:pPr>
              <w:spacing w:line="240" w:lineRule="exact"/>
              <w:ind w:leftChars="-20" w:left="-56" w:rightChars="-20" w:right="-56"/>
              <w:jc w:val="center"/>
              <w:rPr>
                <w:rFonts w:ascii="Times New Roman" w:hAnsi="Times New Roman"/>
                <w:b/>
                <w:snapToGrid w:val="0"/>
                <w:sz w:val="18"/>
                <w:szCs w:val="18"/>
              </w:rPr>
            </w:pPr>
            <w:r w:rsidRPr="00855F59">
              <w:rPr>
                <w:rFonts w:ascii="Times New Roman" w:hAnsi="Times New Roman" w:hint="eastAsia"/>
                <w:b/>
                <w:snapToGrid w:val="0"/>
                <w:sz w:val="18"/>
                <w:szCs w:val="18"/>
              </w:rPr>
              <w:t>学院</w:t>
            </w:r>
          </w:p>
        </w:tc>
      </w:tr>
      <w:tr w:rsidR="00855F59" w:rsidTr="00855F59">
        <w:trPr>
          <w:cantSplit/>
          <w:trHeight w:val="510"/>
          <w:jc w:val="center"/>
        </w:trPr>
        <w:tc>
          <w:tcPr>
            <w:tcW w:w="611" w:type="dxa"/>
            <w:vMerge w:val="restart"/>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基</w:t>
            </w:r>
          </w:p>
          <w:p w:rsidR="00855F59" w:rsidRPr="00855F59" w:rsidRDefault="00855F59">
            <w:pPr>
              <w:spacing w:line="240" w:lineRule="exact"/>
              <w:jc w:val="center"/>
              <w:rPr>
                <w:rFonts w:ascii="Times New Roman" w:hAnsi="Times New Roman"/>
                <w:bCs/>
                <w:sz w:val="18"/>
                <w:szCs w:val="18"/>
              </w:rPr>
            </w:pPr>
            <w:proofErr w:type="gramStart"/>
            <w:r w:rsidRPr="00855F59">
              <w:rPr>
                <w:rFonts w:ascii="Times New Roman" w:hAnsi="Times New Roman" w:hint="eastAsia"/>
                <w:bCs/>
                <w:sz w:val="18"/>
                <w:szCs w:val="18"/>
              </w:rPr>
              <w:t>础</w:t>
            </w:r>
            <w:proofErr w:type="gramEnd"/>
          </w:p>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实</w:t>
            </w:r>
          </w:p>
          <w:p w:rsidR="00855F59" w:rsidRPr="00855F59" w:rsidRDefault="00855F59">
            <w:pPr>
              <w:spacing w:line="240" w:lineRule="exact"/>
              <w:jc w:val="center"/>
              <w:rPr>
                <w:rFonts w:ascii="Times New Roman" w:hAnsi="Times New Roman"/>
                <w:bCs/>
                <w:sz w:val="18"/>
                <w:szCs w:val="18"/>
              </w:rPr>
            </w:pPr>
            <w:proofErr w:type="gramStart"/>
            <w:r w:rsidRPr="00855F59">
              <w:rPr>
                <w:rFonts w:ascii="Times New Roman" w:hAnsi="Times New Roman" w:hint="eastAsia"/>
                <w:bCs/>
                <w:sz w:val="18"/>
                <w:szCs w:val="18"/>
              </w:rPr>
              <w:t>践</w:t>
            </w:r>
            <w:proofErr w:type="gramEnd"/>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BS110001</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军事理论及训练</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sz w:val="18"/>
                <w:szCs w:val="18"/>
              </w:rPr>
              <w:t>Military Theory and Training</w:t>
            </w:r>
          </w:p>
        </w:tc>
        <w:tc>
          <w:tcPr>
            <w:tcW w:w="690"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812"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1</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学工</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BS012001</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劳动</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sz w:val="18"/>
                <w:szCs w:val="18"/>
              </w:rPr>
              <w:t>Field Work</w:t>
            </w:r>
          </w:p>
        </w:tc>
        <w:tc>
          <w:tcPr>
            <w:tcW w:w="690"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812"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1</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sz w:val="18"/>
                <w:szCs w:val="18"/>
              </w:rPr>
              <w:t>BS108002</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体育健康与标准测试</w:t>
            </w:r>
            <w:r w:rsidRPr="00855F59">
              <w:rPr>
                <w:rFonts w:ascii="Times New Roman" w:hAnsi="Times New Roman" w:hint="eastAsia"/>
                <w:sz w:val="18"/>
                <w:szCs w:val="18"/>
              </w:rPr>
              <w:t>1</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Sports Health and Standard Tests 1</w:t>
            </w:r>
          </w:p>
        </w:tc>
        <w:tc>
          <w:tcPr>
            <w:tcW w:w="690"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0.1</w:t>
            </w:r>
          </w:p>
        </w:tc>
        <w:tc>
          <w:tcPr>
            <w:tcW w:w="81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855F59" w:rsidRPr="00855F59" w:rsidRDefault="00855F59" w:rsidP="00855F59">
            <w:pPr>
              <w:spacing w:line="240" w:lineRule="exact"/>
              <w:jc w:val="center"/>
              <w:rPr>
                <w:rFonts w:ascii="Times New Roman" w:hAnsi="Times New Roman"/>
                <w:sz w:val="18"/>
                <w:szCs w:val="18"/>
              </w:rPr>
            </w:pPr>
            <w:r>
              <w:rPr>
                <w:rFonts w:ascii="Times New Roman" w:hAnsi="Times New Roman" w:hint="eastAsia"/>
                <w:bCs/>
                <w:sz w:val="18"/>
                <w:szCs w:val="18"/>
              </w:rPr>
              <w:t>体艺</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sz w:val="18"/>
                <w:szCs w:val="18"/>
              </w:rPr>
              <w:t>BS108003</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体育健康与标准测试</w:t>
            </w:r>
            <w:r w:rsidRPr="00855F59">
              <w:rPr>
                <w:rFonts w:ascii="Times New Roman" w:hAnsi="Times New Roman" w:hint="eastAsia"/>
                <w:sz w:val="18"/>
                <w:szCs w:val="18"/>
              </w:rPr>
              <w:t>2</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Sports Health and Standard Tests 2</w:t>
            </w:r>
          </w:p>
        </w:tc>
        <w:tc>
          <w:tcPr>
            <w:tcW w:w="690"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0.2</w:t>
            </w:r>
          </w:p>
        </w:tc>
        <w:tc>
          <w:tcPr>
            <w:tcW w:w="81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sz w:val="18"/>
                <w:szCs w:val="18"/>
              </w:rPr>
            </w:pPr>
            <w:r>
              <w:rPr>
                <w:rFonts w:ascii="Times New Roman" w:hAnsi="Times New Roman" w:hint="eastAsia"/>
                <w:bCs/>
                <w:sz w:val="18"/>
                <w:szCs w:val="18"/>
              </w:rPr>
              <w:t>体艺</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sz w:val="18"/>
                <w:szCs w:val="18"/>
              </w:rPr>
              <w:t>BS108004</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体育健康与标准测试</w:t>
            </w:r>
            <w:r w:rsidRPr="00855F59">
              <w:rPr>
                <w:rFonts w:ascii="Times New Roman" w:hAnsi="Times New Roman" w:hint="eastAsia"/>
                <w:sz w:val="18"/>
                <w:szCs w:val="18"/>
              </w:rPr>
              <w:t>3</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Sports Health and Standard Tests 3</w:t>
            </w:r>
          </w:p>
        </w:tc>
        <w:tc>
          <w:tcPr>
            <w:tcW w:w="690"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0.2</w:t>
            </w:r>
          </w:p>
        </w:tc>
        <w:tc>
          <w:tcPr>
            <w:tcW w:w="81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855F59" w:rsidRPr="00855F59" w:rsidRDefault="00855F59">
            <w:pPr>
              <w:spacing w:line="240" w:lineRule="exact"/>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855F59" w:rsidRPr="00855F59" w:rsidRDefault="00855F59" w:rsidP="00855F59">
            <w:pPr>
              <w:spacing w:line="240" w:lineRule="exact"/>
              <w:jc w:val="center"/>
              <w:rPr>
                <w:rFonts w:ascii="Times New Roman" w:hAnsi="Times New Roman"/>
                <w:sz w:val="18"/>
                <w:szCs w:val="18"/>
              </w:rPr>
            </w:pPr>
            <w:r>
              <w:rPr>
                <w:rFonts w:ascii="Times New Roman" w:hAnsi="Times New Roman" w:hint="eastAsia"/>
                <w:bCs/>
                <w:sz w:val="18"/>
                <w:szCs w:val="18"/>
              </w:rPr>
              <w:t>体艺</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BS106003</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proofErr w:type="gramStart"/>
            <w:r w:rsidRPr="00855F59">
              <w:rPr>
                <w:rFonts w:ascii="Times New Roman" w:hAnsi="Times New Roman" w:hint="eastAsia"/>
                <w:sz w:val="18"/>
                <w:szCs w:val="18"/>
              </w:rPr>
              <w:t>思政社会实践</w:t>
            </w:r>
            <w:proofErr w:type="gramEnd"/>
          </w:p>
          <w:p w:rsidR="00855F59" w:rsidRPr="00855F59" w:rsidRDefault="00855F59">
            <w:pPr>
              <w:spacing w:line="240" w:lineRule="exact"/>
              <w:ind w:leftChars="50" w:left="140" w:rightChars="35" w:right="98" w:firstLineChars="3" w:firstLine="5"/>
              <w:rPr>
                <w:rFonts w:ascii="Times New Roman" w:hAnsi="Times New Roman"/>
                <w:bCs/>
                <w:sz w:val="18"/>
                <w:szCs w:val="18"/>
              </w:rPr>
            </w:pPr>
            <w:r w:rsidRPr="00855F59">
              <w:rPr>
                <w:rFonts w:ascii="Times New Roman" w:hAnsi="Times New Roman"/>
                <w:sz w:val="18"/>
                <w:szCs w:val="18"/>
              </w:rPr>
              <w:t>Social Practice of</w:t>
            </w:r>
            <w:r w:rsidR="009F7675">
              <w:rPr>
                <w:rFonts w:ascii="Times New Roman" w:hAnsi="Times New Roman" w:hint="eastAsia"/>
                <w:sz w:val="18"/>
                <w:szCs w:val="18"/>
              </w:rPr>
              <w:t xml:space="preserve"> </w:t>
            </w:r>
            <w:r w:rsidRPr="00855F59">
              <w:rPr>
                <w:rFonts w:ascii="Times New Roman" w:hAnsi="Times New Roman"/>
                <w:sz w:val="18"/>
                <w:szCs w:val="18"/>
              </w:rPr>
              <w:t>Ideological and</w:t>
            </w:r>
            <w:r w:rsidR="009F7675">
              <w:rPr>
                <w:rFonts w:ascii="Times New Roman" w:hAnsi="Times New Roman" w:hint="eastAsia"/>
                <w:sz w:val="18"/>
                <w:szCs w:val="18"/>
              </w:rPr>
              <w:t xml:space="preserve"> </w:t>
            </w:r>
            <w:r w:rsidRPr="00855F59">
              <w:rPr>
                <w:rFonts w:ascii="Times New Roman" w:hAnsi="Times New Roman"/>
                <w:sz w:val="18"/>
                <w:szCs w:val="18"/>
              </w:rPr>
              <w:t>Political</w:t>
            </w:r>
          </w:p>
        </w:tc>
        <w:tc>
          <w:tcPr>
            <w:tcW w:w="690"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2</w:t>
            </w:r>
          </w:p>
        </w:tc>
        <w:tc>
          <w:tcPr>
            <w:tcW w:w="812"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4</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4</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马列</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shd w:val="pct10" w:color="auto" w:fill="FFFFFF"/>
              </w:rPr>
            </w:pPr>
            <w:r w:rsidRPr="00855F59">
              <w:rPr>
                <w:rFonts w:ascii="Times New Roman" w:hAnsi="Times New Roman"/>
                <w:sz w:val="18"/>
                <w:szCs w:val="18"/>
              </w:rPr>
              <w:t>BS012002</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社会实践与调查报告</w:t>
            </w:r>
            <w:r w:rsidRPr="00855F59">
              <w:rPr>
                <w:rFonts w:ascii="Times New Roman" w:hAnsi="Times New Roman" w:hint="eastAsia"/>
                <w:sz w:val="18"/>
                <w:szCs w:val="18"/>
              </w:rPr>
              <w:t>1</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Social Practice and Survey Report1</w:t>
            </w:r>
          </w:p>
        </w:tc>
        <w:tc>
          <w:tcPr>
            <w:tcW w:w="690" w:type="dxa"/>
            <w:vAlign w:val="center"/>
          </w:tcPr>
          <w:p w:rsidR="00855F59" w:rsidRPr="00855F59" w:rsidRDefault="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812" w:type="dxa"/>
            <w:vAlign w:val="center"/>
          </w:tcPr>
          <w:p w:rsidR="00855F59" w:rsidRPr="00855F59" w:rsidRDefault="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sz w:val="18"/>
                <w:szCs w:val="18"/>
              </w:rPr>
            </w:pPr>
            <w:r w:rsidRPr="00855F59">
              <w:rPr>
                <w:rFonts w:ascii="Times New Roman" w:hAnsi="Times New Roman"/>
                <w:sz w:val="18"/>
                <w:szCs w:val="18"/>
              </w:rPr>
              <w:t>3</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shd w:val="pct10" w:color="auto" w:fill="FFFFFF"/>
              </w:rPr>
            </w:pPr>
            <w:r w:rsidRPr="00855F59">
              <w:rPr>
                <w:rFonts w:ascii="Times New Roman" w:hAnsi="Times New Roman"/>
                <w:sz w:val="18"/>
                <w:szCs w:val="18"/>
              </w:rPr>
              <w:t>BS012003</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社会实践与调查报告</w:t>
            </w:r>
            <w:r w:rsidRPr="00855F59">
              <w:rPr>
                <w:rFonts w:ascii="Times New Roman" w:hAnsi="Times New Roman" w:hint="eastAsia"/>
                <w:sz w:val="18"/>
                <w:szCs w:val="18"/>
              </w:rPr>
              <w:t>2</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Social Practice and Survey Report2</w:t>
            </w:r>
          </w:p>
        </w:tc>
        <w:tc>
          <w:tcPr>
            <w:tcW w:w="690" w:type="dxa"/>
            <w:vAlign w:val="center"/>
          </w:tcPr>
          <w:p w:rsidR="00855F59" w:rsidRPr="00855F59" w:rsidRDefault="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812" w:type="dxa"/>
            <w:vAlign w:val="center"/>
          </w:tcPr>
          <w:p w:rsidR="00855F59" w:rsidRPr="00855F59" w:rsidRDefault="00855F59">
            <w:pPr>
              <w:spacing w:line="240" w:lineRule="exact"/>
              <w:jc w:val="center"/>
              <w:rPr>
                <w:rFonts w:ascii="Times New Roman" w:hAnsi="Times New Roman"/>
                <w:sz w:val="18"/>
                <w:szCs w:val="18"/>
              </w:rPr>
            </w:pPr>
            <w:r w:rsidRPr="00855F59">
              <w:rPr>
                <w:rFonts w:ascii="Times New Roman" w:hAnsi="Times New Roman"/>
                <w:sz w:val="18"/>
                <w:szCs w:val="18"/>
              </w:rPr>
              <w:t>1</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sz w:val="18"/>
                <w:szCs w:val="18"/>
              </w:rPr>
            </w:pPr>
            <w:r w:rsidRPr="00855F59">
              <w:rPr>
                <w:rFonts w:ascii="Times New Roman" w:hAnsi="Times New Roman"/>
                <w:sz w:val="18"/>
                <w:szCs w:val="18"/>
              </w:rPr>
              <w:t>5</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restart"/>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专</w:t>
            </w:r>
          </w:p>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业</w:t>
            </w:r>
          </w:p>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实</w:t>
            </w:r>
          </w:p>
          <w:p w:rsidR="00855F59" w:rsidRPr="00855F59" w:rsidRDefault="00855F59">
            <w:pPr>
              <w:spacing w:line="240" w:lineRule="exact"/>
              <w:jc w:val="center"/>
              <w:rPr>
                <w:rFonts w:ascii="Times New Roman" w:hAnsi="Times New Roman"/>
                <w:bCs/>
                <w:sz w:val="18"/>
                <w:szCs w:val="18"/>
              </w:rPr>
            </w:pPr>
            <w:proofErr w:type="gramStart"/>
            <w:r w:rsidRPr="00855F59">
              <w:rPr>
                <w:rFonts w:ascii="Times New Roman" w:hAnsi="Times New Roman" w:hint="eastAsia"/>
                <w:bCs/>
                <w:sz w:val="18"/>
                <w:szCs w:val="18"/>
              </w:rPr>
              <w:t>践</w:t>
            </w:r>
            <w:proofErr w:type="gramEnd"/>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BS012011</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环境科学认识实习</w:t>
            </w:r>
          </w:p>
          <w:p w:rsidR="00855F59" w:rsidRPr="00855F59" w:rsidRDefault="00855F59" w:rsidP="009F7675">
            <w:pPr>
              <w:spacing w:line="240" w:lineRule="exact"/>
              <w:ind w:leftChars="30" w:left="84" w:firstLineChars="1" w:firstLine="2"/>
              <w:rPr>
                <w:rFonts w:ascii="Times New Roman" w:hAnsi="Times New Roman"/>
                <w:sz w:val="18"/>
                <w:szCs w:val="18"/>
              </w:rPr>
            </w:pPr>
            <w:r w:rsidRPr="00855F59">
              <w:rPr>
                <w:rFonts w:ascii="Times New Roman" w:hAnsi="Times New Roman"/>
                <w:sz w:val="18"/>
                <w:szCs w:val="18"/>
              </w:rPr>
              <w:t>Primary Practice on Environmental Science</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1</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1</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2</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BS012015</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环境科学综合实习</w:t>
            </w:r>
            <w:r w:rsidRPr="00855F59">
              <w:rPr>
                <w:rFonts w:ascii="Times New Roman" w:hAnsi="Times New Roman" w:hint="eastAsia"/>
                <w:sz w:val="18"/>
                <w:szCs w:val="18"/>
              </w:rPr>
              <w:t>(</w:t>
            </w:r>
            <w:r w:rsidRPr="00855F59">
              <w:rPr>
                <w:rFonts w:ascii="Times New Roman" w:hAnsi="Times New Roman" w:hint="eastAsia"/>
                <w:sz w:val="15"/>
                <w:szCs w:val="15"/>
              </w:rPr>
              <w:t>环境监测</w:t>
            </w:r>
            <w:r w:rsidRPr="00855F59">
              <w:rPr>
                <w:rFonts w:ascii="Times New Roman" w:hAnsi="Times New Roman" w:hint="eastAsia"/>
                <w:sz w:val="15"/>
                <w:szCs w:val="15"/>
              </w:rPr>
              <w:t>+</w:t>
            </w:r>
            <w:r w:rsidRPr="00855F59">
              <w:rPr>
                <w:rFonts w:ascii="Times New Roman" w:hAnsi="Times New Roman" w:hint="eastAsia"/>
                <w:sz w:val="15"/>
                <w:szCs w:val="15"/>
              </w:rPr>
              <w:t>环境工程</w:t>
            </w:r>
            <w:r w:rsidRPr="00855F59">
              <w:rPr>
                <w:rFonts w:ascii="Times New Roman" w:hAnsi="Times New Roman"/>
                <w:sz w:val="18"/>
                <w:szCs w:val="18"/>
              </w:rPr>
              <w:t>)</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General Practice on Environmental Science</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3</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3</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hint="eastAsia"/>
                <w:sz w:val="18"/>
                <w:szCs w:val="18"/>
              </w:rPr>
              <w:t>5</w:t>
            </w:r>
            <w:r w:rsidRPr="00855F59">
              <w:rPr>
                <w:rFonts w:ascii="Times New Roman" w:hAnsi="Times New Roman" w:hint="eastAsia"/>
                <w:sz w:val="18"/>
                <w:szCs w:val="18"/>
              </w:rPr>
              <w:t>、</w:t>
            </w:r>
            <w:r w:rsidRPr="00855F59">
              <w:rPr>
                <w:rFonts w:ascii="Times New Roman" w:hAnsi="Times New Roman" w:hint="eastAsia"/>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BS012009</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环境监测课程论文</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Curriculum</w:t>
            </w:r>
            <w:r w:rsidR="009F7675">
              <w:rPr>
                <w:rFonts w:ascii="Times New Roman" w:hAnsi="Times New Roman" w:hint="eastAsia"/>
                <w:sz w:val="18"/>
                <w:szCs w:val="18"/>
              </w:rPr>
              <w:t xml:space="preserve"> </w:t>
            </w:r>
            <w:r w:rsidRPr="00855F59">
              <w:rPr>
                <w:rFonts w:ascii="Times New Roman" w:hAnsi="Times New Roman"/>
                <w:sz w:val="18"/>
                <w:szCs w:val="18"/>
              </w:rPr>
              <w:t>Papers for Environmental</w:t>
            </w:r>
            <w:r w:rsidR="009F7675">
              <w:rPr>
                <w:rFonts w:ascii="Times New Roman" w:hAnsi="Times New Roman" w:hint="eastAsia"/>
                <w:sz w:val="18"/>
                <w:szCs w:val="18"/>
              </w:rPr>
              <w:t xml:space="preserve"> </w:t>
            </w:r>
            <w:r w:rsidRPr="00855F59">
              <w:rPr>
                <w:rFonts w:ascii="Times New Roman" w:hAnsi="Times New Roman"/>
                <w:sz w:val="18"/>
                <w:szCs w:val="18"/>
              </w:rPr>
              <w:t>Monitoring</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5</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BS012008</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环境化学课程论文</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Curriculum</w:t>
            </w:r>
            <w:r w:rsidR="009F7675">
              <w:rPr>
                <w:rFonts w:ascii="Times New Roman" w:hAnsi="Times New Roman" w:hint="eastAsia"/>
                <w:sz w:val="18"/>
                <w:szCs w:val="18"/>
              </w:rPr>
              <w:t xml:space="preserve"> </w:t>
            </w:r>
            <w:r w:rsidRPr="00855F59">
              <w:rPr>
                <w:rFonts w:ascii="Times New Roman" w:hAnsi="Times New Roman"/>
                <w:sz w:val="18"/>
                <w:szCs w:val="18"/>
              </w:rPr>
              <w:t>Papers for Environmental Chemistry</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4</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BS012013</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环境生物学课程论文</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Curriculum Papers for Environmental Biology</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4</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BS012016</w:t>
            </w:r>
          </w:p>
        </w:tc>
        <w:tc>
          <w:tcPr>
            <w:tcW w:w="3885" w:type="dxa"/>
            <w:tcMar>
              <w:top w:w="0" w:type="dxa"/>
              <w:left w:w="57" w:type="dxa"/>
              <w:bottom w:w="0" w:type="dxa"/>
              <w:right w:w="57" w:type="dxa"/>
            </w:tcMar>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环境生态学课程论文</w:t>
            </w:r>
          </w:p>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sz w:val="18"/>
                <w:szCs w:val="18"/>
              </w:rPr>
              <w:t>Curriculum Papers for</w:t>
            </w:r>
            <w:r w:rsidR="009F7675">
              <w:rPr>
                <w:rFonts w:ascii="Times New Roman" w:hAnsi="Times New Roman" w:hint="eastAsia"/>
                <w:sz w:val="18"/>
                <w:szCs w:val="18"/>
              </w:rPr>
              <w:t xml:space="preserve"> </w:t>
            </w:r>
            <w:r w:rsidRPr="00855F59">
              <w:rPr>
                <w:rFonts w:ascii="Times New Roman" w:hAnsi="Times New Roman"/>
                <w:bCs/>
                <w:snapToGrid w:val="0"/>
                <w:sz w:val="18"/>
                <w:szCs w:val="18"/>
              </w:rPr>
              <w:t>Environmental Ecology</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BS012007</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环境管理与规划课程论文</w:t>
            </w:r>
          </w:p>
          <w:p w:rsidR="00855F59" w:rsidRPr="00855F59" w:rsidRDefault="00855F59" w:rsidP="009F7675">
            <w:pPr>
              <w:spacing w:line="240" w:lineRule="exact"/>
              <w:ind w:leftChars="30" w:left="84" w:firstLineChars="1" w:firstLine="2"/>
              <w:rPr>
                <w:rFonts w:ascii="Times New Roman" w:hAnsi="Times New Roman"/>
                <w:sz w:val="18"/>
                <w:szCs w:val="18"/>
              </w:rPr>
            </w:pPr>
            <w:r w:rsidRPr="00855F59">
              <w:rPr>
                <w:rFonts w:ascii="Times New Roman" w:hAnsi="Times New Roman"/>
                <w:sz w:val="18"/>
                <w:szCs w:val="18"/>
              </w:rPr>
              <w:t>Curriculum Papers for Environmental Planning and Management</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0.5</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BS073012</w:t>
            </w:r>
          </w:p>
        </w:tc>
        <w:tc>
          <w:tcPr>
            <w:tcW w:w="3885" w:type="dxa"/>
            <w:tcMar>
              <w:top w:w="0" w:type="dxa"/>
              <w:left w:w="57" w:type="dxa"/>
              <w:bottom w:w="0" w:type="dxa"/>
              <w:right w:w="57" w:type="dxa"/>
            </w:tcMar>
            <w:vAlign w:val="center"/>
          </w:tcPr>
          <w:p w:rsidR="00855F59" w:rsidRDefault="00855F59">
            <w:pPr>
              <w:spacing w:line="240" w:lineRule="exact"/>
              <w:ind w:leftChars="50" w:left="140" w:rightChars="50" w:right="140"/>
              <w:jc w:val="left"/>
              <w:rPr>
                <w:rFonts w:ascii="Times New Roman" w:hAnsi="Times New Roman"/>
                <w:sz w:val="18"/>
                <w:szCs w:val="18"/>
              </w:rPr>
            </w:pPr>
            <w:r>
              <w:rPr>
                <w:rFonts w:ascii="Times New Roman" w:hAnsi="Times New Roman" w:hint="eastAsia"/>
                <w:sz w:val="18"/>
                <w:szCs w:val="18"/>
              </w:rPr>
              <w:t>环境工程原理课程设计</w:t>
            </w:r>
          </w:p>
          <w:p w:rsidR="00855F59" w:rsidRPr="00855F59" w:rsidRDefault="00855F59">
            <w:pPr>
              <w:spacing w:line="240" w:lineRule="exact"/>
              <w:ind w:firstLineChars="53" w:firstLine="95"/>
              <w:rPr>
                <w:rFonts w:ascii="Times New Roman" w:hAnsi="Times New Roman"/>
                <w:bCs/>
                <w:sz w:val="18"/>
                <w:szCs w:val="18"/>
              </w:rPr>
            </w:pPr>
            <w:r>
              <w:rPr>
                <w:rFonts w:ascii="Times New Roman" w:hAnsi="Times New Roman"/>
                <w:sz w:val="18"/>
                <w:szCs w:val="18"/>
              </w:rPr>
              <w:t>Curriculum Design of Principles of Environmental Engineering</w:t>
            </w:r>
          </w:p>
        </w:tc>
        <w:tc>
          <w:tcPr>
            <w:tcW w:w="690"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812"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4</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BS0730</w:t>
            </w:r>
            <w:r w:rsidR="00BE6611">
              <w:rPr>
                <w:rFonts w:ascii="Times New Roman" w:hAnsi="Times New Roman" w:hint="eastAsia"/>
                <w:sz w:val="18"/>
                <w:szCs w:val="18"/>
              </w:rPr>
              <w:t>21</w:t>
            </w:r>
            <w:bookmarkStart w:id="2" w:name="_GoBack"/>
            <w:bookmarkEnd w:id="2"/>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环境工程课程设计</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Curriculum Design of Environmental Engineering</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2</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2</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BS012014</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sz w:val="18"/>
                <w:szCs w:val="18"/>
              </w:rPr>
            </w:pPr>
            <w:r w:rsidRPr="00855F59">
              <w:rPr>
                <w:rFonts w:ascii="Times New Roman" w:hAnsi="Times New Roman" w:hint="eastAsia"/>
                <w:sz w:val="18"/>
                <w:szCs w:val="18"/>
              </w:rPr>
              <w:t>环境影响评价课程设计</w:t>
            </w:r>
          </w:p>
          <w:p w:rsidR="00855F59" w:rsidRPr="00855F59" w:rsidRDefault="00855F59">
            <w:pPr>
              <w:spacing w:line="240" w:lineRule="exact"/>
              <w:ind w:leftChars="30" w:left="84" w:firstLineChars="5" w:firstLine="9"/>
              <w:rPr>
                <w:rFonts w:ascii="Times New Roman" w:hAnsi="Times New Roman"/>
                <w:sz w:val="18"/>
                <w:szCs w:val="18"/>
              </w:rPr>
            </w:pPr>
            <w:r w:rsidRPr="00855F59">
              <w:rPr>
                <w:rFonts w:ascii="Times New Roman" w:hAnsi="Times New Roman"/>
                <w:sz w:val="18"/>
                <w:szCs w:val="18"/>
              </w:rPr>
              <w:t>Curriculum Design of Environmental Impact Assessment</w:t>
            </w:r>
          </w:p>
        </w:tc>
        <w:tc>
          <w:tcPr>
            <w:tcW w:w="690"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1</w:t>
            </w:r>
          </w:p>
        </w:tc>
        <w:tc>
          <w:tcPr>
            <w:tcW w:w="812" w:type="dxa"/>
            <w:vAlign w:val="center"/>
          </w:tcPr>
          <w:p w:rsidR="00855F59" w:rsidRPr="00855F59" w:rsidRDefault="00855F59">
            <w:pPr>
              <w:spacing w:line="240" w:lineRule="exact"/>
              <w:ind w:firstLineChars="53" w:firstLine="95"/>
              <w:jc w:val="center"/>
              <w:rPr>
                <w:rFonts w:ascii="Times New Roman" w:hAnsi="Times New Roman"/>
                <w:sz w:val="18"/>
                <w:szCs w:val="18"/>
              </w:rPr>
            </w:pPr>
            <w:r w:rsidRPr="00855F59">
              <w:rPr>
                <w:rFonts w:ascii="Times New Roman" w:hAnsi="Times New Roman"/>
                <w:sz w:val="18"/>
                <w:szCs w:val="18"/>
              </w:rPr>
              <w:t>1</w:t>
            </w:r>
          </w:p>
        </w:tc>
        <w:tc>
          <w:tcPr>
            <w:tcW w:w="922" w:type="dxa"/>
            <w:vAlign w:val="center"/>
          </w:tcPr>
          <w:p w:rsidR="00855F59" w:rsidRPr="00855F59" w:rsidRDefault="00855F59">
            <w:pPr>
              <w:spacing w:line="240" w:lineRule="exact"/>
              <w:ind w:leftChars="-50" w:left="-140" w:rightChars="-50" w:right="-140" w:firstLineChars="53" w:firstLine="95"/>
              <w:jc w:val="center"/>
              <w:rPr>
                <w:rFonts w:ascii="Times New Roman" w:hAnsi="Times New Roman"/>
                <w:sz w:val="18"/>
                <w:szCs w:val="18"/>
              </w:rPr>
            </w:pPr>
            <w:r w:rsidRPr="00855F59">
              <w:rPr>
                <w:rFonts w:ascii="Times New Roman" w:hAnsi="Times New Roman"/>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449"/>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BS073005</w:t>
            </w:r>
          </w:p>
        </w:tc>
        <w:tc>
          <w:tcPr>
            <w:tcW w:w="3885" w:type="dxa"/>
            <w:tcMar>
              <w:top w:w="0" w:type="dxa"/>
              <w:left w:w="57" w:type="dxa"/>
              <w:bottom w:w="0" w:type="dxa"/>
              <w:right w:w="57" w:type="dxa"/>
            </w:tcMar>
            <w:vAlign w:val="center"/>
          </w:tcPr>
          <w:p w:rsidR="00855F59" w:rsidRPr="00855F59" w:rsidRDefault="00855F59">
            <w:pPr>
              <w:spacing w:line="240" w:lineRule="exact"/>
              <w:rPr>
                <w:rFonts w:ascii="Times New Roman" w:hAnsi="Times New Roman"/>
                <w:bCs/>
                <w:snapToGrid w:val="0"/>
                <w:sz w:val="18"/>
                <w:szCs w:val="18"/>
              </w:rPr>
            </w:pPr>
            <w:r w:rsidRPr="00855F59">
              <w:rPr>
                <w:rFonts w:ascii="Times New Roman" w:hAnsi="Times New Roman" w:hint="eastAsia"/>
                <w:bCs/>
                <w:snapToGrid w:val="0"/>
                <w:sz w:val="18"/>
                <w:szCs w:val="18"/>
              </w:rPr>
              <w:t>土壤污染修复工程</w:t>
            </w:r>
            <w:r w:rsidRPr="00855F59">
              <w:rPr>
                <w:rFonts w:ascii="Times New Roman" w:hAnsi="Times New Roman" w:hint="eastAsia"/>
                <w:sz w:val="18"/>
                <w:szCs w:val="18"/>
              </w:rPr>
              <w:t>课程设计</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sz w:val="18"/>
                <w:szCs w:val="18"/>
              </w:rPr>
              <w:t>Curriculum Design of</w:t>
            </w:r>
            <w:r w:rsidRPr="00855F59">
              <w:rPr>
                <w:rFonts w:ascii="Times New Roman" w:hAnsi="Times New Roman"/>
                <w:bCs/>
                <w:snapToGrid w:val="0"/>
                <w:sz w:val="18"/>
                <w:szCs w:val="18"/>
              </w:rPr>
              <w:t xml:space="preserve"> Soil Pollution and Remediation</w:t>
            </w:r>
          </w:p>
        </w:tc>
        <w:tc>
          <w:tcPr>
            <w:tcW w:w="690"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812" w:type="dxa"/>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bCs/>
                <w:sz w:val="18"/>
                <w:szCs w:val="18"/>
              </w:rPr>
              <w:t>1</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6</w:t>
            </w:r>
          </w:p>
        </w:tc>
        <w:tc>
          <w:tcPr>
            <w:tcW w:w="924"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611" w:type="dxa"/>
            <w:vMerge w:val="restart"/>
            <w:vAlign w:val="center"/>
          </w:tcPr>
          <w:p w:rsidR="00855F59" w:rsidRPr="00855F59" w:rsidRDefault="00855F59">
            <w:pPr>
              <w:spacing w:line="240" w:lineRule="exact"/>
              <w:jc w:val="center"/>
              <w:rPr>
                <w:rFonts w:ascii="Times New Roman" w:hAnsi="Times New Roman"/>
                <w:bCs/>
                <w:sz w:val="18"/>
                <w:szCs w:val="18"/>
              </w:rPr>
            </w:pPr>
            <w:proofErr w:type="gramStart"/>
            <w:r w:rsidRPr="00855F59">
              <w:rPr>
                <w:rFonts w:ascii="Times New Roman" w:hAnsi="Times New Roman" w:hint="eastAsia"/>
                <w:bCs/>
                <w:sz w:val="18"/>
                <w:szCs w:val="18"/>
              </w:rPr>
              <w:t>综</w:t>
            </w:r>
            <w:proofErr w:type="gramEnd"/>
          </w:p>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合</w:t>
            </w:r>
          </w:p>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实</w:t>
            </w:r>
          </w:p>
          <w:p w:rsidR="00855F59" w:rsidRPr="00855F59" w:rsidRDefault="00855F59">
            <w:pPr>
              <w:spacing w:line="240" w:lineRule="exact"/>
              <w:jc w:val="center"/>
              <w:rPr>
                <w:rFonts w:ascii="Times New Roman" w:hAnsi="Times New Roman"/>
                <w:bCs/>
                <w:sz w:val="18"/>
                <w:szCs w:val="18"/>
              </w:rPr>
            </w:pPr>
            <w:proofErr w:type="gramStart"/>
            <w:r w:rsidRPr="00855F59">
              <w:rPr>
                <w:rFonts w:ascii="Times New Roman" w:hAnsi="Times New Roman" w:hint="eastAsia"/>
                <w:bCs/>
                <w:sz w:val="18"/>
                <w:szCs w:val="18"/>
              </w:rPr>
              <w:t>践</w:t>
            </w:r>
            <w:proofErr w:type="gramEnd"/>
          </w:p>
        </w:tc>
        <w:tc>
          <w:tcPr>
            <w:tcW w:w="1238"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bCs/>
                <w:sz w:val="18"/>
                <w:szCs w:val="18"/>
              </w:rPr>
              <w:t>BS012017</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hint="eastAsia"/>
                <w:bCs/>
                <w:sz w:val="18"/>
                <w:szCs w:val="18"/>
              </w:rPr>
              <w:t>创新创业实践</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bCs/>
                <w:sz w:val="18"/>
                <w:szCs w:val="18"/>
              </w:rPr>
              <w:t>Innovative and Entrepreneurial Practice</w:t>
            </w:r>
          </w:p>
        </w:tc>
        <w:tc>
          <w:tcPr>
            <w:tcW w:w="690"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2</w:t>
            </w:r>
          </w:p>
        </w:tc>
        <w:tc>
          <w:tcPr>
            <w:tcW w:w="81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2</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7</w:t>
            </w:r>
          </w:p>
        </w:tc>
        <w:tc>
          <w:tcPr>
            <w:tcW w:w="924" w:type="dxa"/>
            <w:vAlign w:val="center"/>
          </w:tcPr>
          <w:p w:rsidR="00855F59" w:rsidRPr="00855F59" w:rsidRDefault="00855F59" w:rsidP="009F7675">
            <w:pPr>
              <w:spacing w:line="240" w:lineRule="exact"/>
              <w:ind w:firstLine="11"/>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bCs/>
                <w:sz w:val="18"/>
                <w:szCs w:val="18"/>
              </w:rPr>
              <w:t>BS012018</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hint="eastAsia"/>
                <w:bCs/>
                <w:sz w:val="18"/>
                <w:szCs w:val="18"/>
              </w:rPr>
              <w:t>毕业实习及报告</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bCs/>
                <w:sz w:val="18"/>
                <w:szCs w:val="18"/>
              </w:rPr>
              <w:t>Graduation Practice and Report</w:t>
            </w:r>
          </w:p>
        </w:tc>
        <w:tc>
          <w:tcPr>
            <w:tcW w:w="690"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7</w:t>
            </w:r>
          </w:p>
        </w:tc>
        <w:tc>
          <w:tcPr>
            <w:tcW w:w="81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7</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8</w:t>
            </w:r>
          </w:p>
        </w:tc>
        <w:tc>
          <w:tcPr>
            <w:tcW w:w="924" w:type="dxa"/>
            <w:vAlign w:val="center"/>
          </w:tcPr>
          <w:p w:rsidR="00855F59" w:rsidRPr="00855F59" w:rsidRDefault="00855F59" w:rsidP="009F7675">
            <w:pPr>
              <w:spacing w:line="240" w:lineRule="exact"/>
              <w:ind w:firstLine="11"/>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611" w:type="dxa"/>
            <w:vMerge/>
            <w:vAlign w:val="center"/>
          </w:tcPr>
          <w:p w:rsidR="00855F59" w:rsidRPr="00855F59" w:rsidRDefault="00855F59">
            <w:pPr>
              <w:spacing w:line="240" w:lineRule="exact"/>
              <w:jc w:val="center"/>
              <w:rPr>
                <w:rFonts w:ascii="Times New Roman" w:hAnsi="Times New Roman"/>
                <w:bCs/>
                <w:sz w:val="18"/>
                <w:szCs w:val="18"/>
              </w:rPr>
            </w:pPr>
          </w:p>
        </w:tc>
        <w:tc>
          <w:tcPr>
            <w:tcW w:w="1238" w:type="dxa"/>
            <w:vAlign w:val="center"/>
          </w:tcPr>
          <w:p w:rsidR="00855F59" w:rsidRPr="00855F59" w:rsidRDefault="00855F59" w:rsidP="00855F59">
            <w:pPr>
              <w:spacing w:line="240" w:lineRule="exact"/>
              <w:jc w:val="center"/>
              <w:rPr>
                <w:rFonts w:ascii="Times New Roman" w:hAnsi="Times New Roman"/>
                <w:bCs/>
                <w:sz w:val="18"/>
                <w:szCs w:val="18"/>
              </w:rPr>
            </w:pPr>
            <w:r w:rsidRPr="00855F59">
              <w:rPr>
                <w:rFonts w:ascii="Times New Roman" w:hAnsi="Times New Roman"/>
                <w:bCs/>
                <w:sz w:val="18"/>
                <w:szCs w:val="18"/>
              </w:rPr>
              <w:t>BS012005</w:t>
            </w:r>
          </w:p>
        </w:tc>
        <w:tc>
          <w:tcPr>
            <w:tcW w:w="3885" w:type="dxa"/>
            <w:tcMar>
              <w:top w:w="0" w:type="dxa"/>
              <w:left w:w="57" w:type="dxa"/>
              <w:bottom w:w="0" w:type="dxa"/>
              <w:right w:w="57" w:type="dxa"/>
            </w:tcMar>
            <w:vAlign w:val="center"/>
          </w:tcPr>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hint="eastAsia"/>
                <w:bCs/>
                <w:sz w:val="18"/>
                <w:szCs w:val="18"/>
              </w:rPr>
              <w:t>毕业论文</w:t>
            </w:r>
            <w:r w:rsidRPr="00855F59">
              <w:rPr>
                <w:rFonts w:ascii="Times New Roman" w:hAnsi="Times New Roman" w:hint="eastAsia"/>
                <w:bCs/>
                <w:sz w:val="18"/>
                <w:szCs w:val="18"/>
              </w:rPr>
              <w:t>(</w:t>
            </w:r>
            <w:r w:rsidRPr="00855F59">
              <w:rPr>
                <w:rFonts w:ascii="Times New Roman" w:hAnsi="Times New Roman" w:hint="eastAsia"/>
                <w:bCs/>
                <w:sz w:val="18"/>
                <w:szCs w:val="18"/>
              </w:rPr>
              <w:t>设计</w:t>
            </w:r>
            <w:r w:rsidRPr="00855F59">
              <w:rPr>
                <w:rFonts w:ascii="Times New Roman" w:hAnsi="Times New Roman" w:hint="eastAsia"/>
                <w:bCs/>
                <w:sz w:val="18"/>
                <w:szCs w:val="18"/>
              </w:rPr>
              <w:t>)</w:t>
            </w:r>
          </w:p>
          <w:p w:rsidR="00855F59" w:rsidRPr="00855F59" w:rsidRDefault="00855F59">
            <w:pPr>
              <w:spacing w:line="240" w:lineRule="exact"/>
              <w:ind w:firstLineChars="53" w:firstLine="95"/>
              <w:rPr>
                <w:rFonts w:ascii="Times New Roman" w:hAnsi="Times New Roman"/>
                <w:bCs/>
                <w:sz w:val="18"/>
                <w:szCs w:val="18"/>
              </w:rPr>
            </w:pPr>
            <w:r w:rsidRPr="00855F59">
              <w:rPr>
                <w:rFonts w:ascii="Times New Roman" w:hAnsi="Times New Roman"/>
                <w:bCs/>
                <w:sz w:val="18"/>
                <w:szCs w:val="18"/>
              </w:rPr>
              <w:t>B.A. Thesis Writing (Design)</w:t>
            </w:r>
          </w:p>
        </w:tc>
        <w:tc>
          <w:tcPr>
            <w:tcW w:w="690"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5</w:t>
            </w:r>
          </w:p>
        </w:tc>
        <w:tc>
          <w:tcPr>
            <w:tcW w:w="81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5</w:t>
            </w:r>
          </w:p>
        </w:tc>
        <w:tc>
          <w:tcPr>
            <w:tcW w:w="922" w:type="dxa"/>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8</w:t>
            </w:r>
          </w:p>
        </w:tc>
        <w:tc>
          <w:tcPr>
            <w:tcW w:w="924" w:type="dxa"/>
            <w:vAlign w:val="center"/>
          </w:tcPr>
          <w:p w:rsidR="00855F59" w:rsidRPr="00855F59" w:rsidRDefault="00855F59" w:rsidP="009F7675">
            <w:pPr>
              <w:spacing w:line="240" w:lineRule="exact"/>
              <w:ind w:firstLine="11"/>
              <w:jc w:val="center"/>
              <w:rPr>
                <w:rFonts w:ascii="Times New Roman" w:hAnsi="Times New Roman"/>
                <w:bCs/>
                <w:sz w:val="18"/>
                <w:szCs w:val="18"/>
              </w:rPr>
            </w:pPr>
            <w:r w:rsidRPr="00855F59">
              <w:rPr>
                <w:rFonts w:ascii="Times New Roman" w:hAnsi="Times New Roman" w:hint="eastAsia"/>
                <w:bCs/>
                <w:sz w:val="18"/>
                <w:szCs w:val="18"/>
              </w:rPr>
              <w:t>资环</w:t>
            </w:r>
          </w:p>
        </w:tc>
      </w:tr>
      <w:tr w:rsidR="00855F59" w:rsidTr="00855F59">
        <w:trPr>
          <w:cantSplit/>
          <w:trHeight w:val="510"/>
          <w:jc w:val="center"/>
        </w:trPr>
        <w:tc>
          <w:tcPr>
            <w:tcW w:w="5734" w:type="dxa"/>
            <w:gridSpan w:val="3"/>
            <w:vAlign w:val="center"/>
          </w:tcPr>
          <w:p w:rsidR="00855F59" w:rsidRPr="00855F59" w:rsidRDefault="00855F59">
            <w:pPr>
              <w:spacing w:line="240" w:lineRule="exact"/>
              <w:jc w:val="center"/>
              <w:rPr>
                <w:rFonts w:ascii="Times New Roman" w:hAnsi="Times New Roman"/>
                <w:bCs/>
                <w:sz w:val="18"/>
                <w:szCs w:val="18"/>
              </w:rPr>
            </w:pPr>
            <w:r w:rsidRPr="00855F59">
              <w:rPr>
                <w:rFonts w:ascii="Times New Roman" w:hAnsi="Times New Roman" w:hint="eastAsia"/>
                <w:bCs/>
                <w:sz w:val="18"/>
                <w:szCs w:val="18"/>
              </w:rPr>
              <w:t>合计学分</w:t>
            </w:r>
          </w:p>
        </w:tc>
        <w:tc>
          <w:tcPr>
            <w:tcW w:w="3348" w:type="dxa"/>
            <w:gridSpan w:val="4"/>
            <w:vAlign w:val="center"/>
          </w:tcPr>
          <w:p w:rsidR="00855F59" w:rsidRPr="00855F59" w:rsidRDefault="00855F59" w:rsidP="00855F59">
            <w:pPr>
              <w:spacing w:line="240" w:lineRule="exact"/>
              <w:ind w:leftChars="-50" w:left="-140" w:rightChars="-50" w:right="-140"/>
              <w:jc w:val="center"/>
              <w:rPr>
                <w:rFonts w:ascii="Times New Roman" w:hAnsi="Times New Roman"/>
                <w:bCs/>
                <w:sz w:val="18"/>
                <w:szCs w:val="18"/>
              </w:rPr>
            </w:pPr>
            <w:r w:rsidRPr="00855F59">
              <w:rPr>
                <w:rFonts w:ascii="Times New Roman" w:hAnsi="Times New Roman"/>
                <w:bCs/>
                <w:sz w:val="18"/>
                <w:szCs w:val="18"/>
              </w:rPr>
              <w:t>32</w:t>
            </w:r>
          </w:p>
        </w:tc>
      </w:tr>
    </w:tbl>
    <w:p w:rsidR="00855F59" w:rsidRDefault="00855F59">
      <w:pPr>
        <w:widowControl/>
        <w:jc w:val="left"/>
        <w:rPr>
          <w:sz w:val="18"/>
        </w:rPr>
        <w:sectPr w:rsidR="00855F59">
          <w:pgSz w:w="11906" w:h="16838"/>
          <w:pgMar w:top="1417" w:right="1417" w:bottom="1417" w:left="1417" w:header="851" w:footer="992" w:gutter="0"/>
          <w:cols w:space="425"/>
          <w:docGrid w:type="lines" w:linePitch="381"/>
        </w:sectPr>
      </w:pPr>
    </w:p>
    <w:p w:rsidR="00855F59" w:rsidRDefault="00BB5098" w:rsidP="00B102B2">
      <w:pPr>
        <w:pStyle w:val="3"/>
        <w:autoSpaceDE w:val="0"/>
        <w:autoSpaceDN w:val="0"/>
        <w:adjustRightInd w:val="0"/>
        <w:spacing w:before="114" w:afterLines="50" w:after="190"/>
      </w:pPr>
      <w:r>
        <w:lastRenderedPageBreak/>
        <w:t>附表</w:t>
      </w:r>
      <w:r>
        <w:rPr>
          <w:rFonts w:hint="eastAsia"/>
        </w:rPr>
        <w:t xml:space="preserve">5 </w:t>
      </w:r>
      <w:r>
        <w:rPr>
          <w:rFonts w:hint="eastAsia"/>
        </w:rPr>
        <w:t>环境科学专业创新型、专业型人才培养实践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855F59" w:rsidTr="00855F59">
        <w:trPr>
          <w:cantSplit/>
          <w:trHeight w:val="602"/>
          <w:jc w:val="center"/>
        </w:trPr>
        <w:tc>
          <w:tcPr>
            <w:tcW w:w="1617" w:type="dxa"/>
            <w:gridSpan w:val="2"/>
            <w:tcBorders>
              <w:tl2br w:val="single" w:sz="4" w:space="0" w:color="auto"/>
            </w:tcBorders>
            <w:vAlign w:val="center"/>
          </w:tcPr>
          <w:p w:rsidR="00855F59" w:rsidRPr="00855F59" w:rsidRDefault="00855F59" w:rsidP="00855F59">
            <w:pPr>
              <w:jc w:val="right"/>
              <w:rPr>
                <w:rFonts w:ascii="Times New Roman" w:hAnsi="Times New Roman"/>
                <w:b/>
                <w:sz w:val="18"/>
                <w:szCs w:val="18"/>
              </w:rPr>
            </w:pPr>
            <w:r w:rsidRPr="00855F59">
              <w:rPr>
                <w:rFonts w:ascii="Times New Roman" w:hAnsi="Times New Roman" w:hint="eastAsia"/>
                <w:b/>
                <w:sz w:val="18"/>
                <w:szCs w:val="18"/>
              </w:rPr>
              <w:t>周次</w:t>
            </w:r>
          </w:p>
          <w:p w:rsidR="00855F59" w:rsidRPr="00855F59" w:rsidRDefault="00855F59">
            <w:pPr>
              <w:ind w:firstLineChars="100" w:firstLine="181"/>
              <w:rPr>
                <w:rFonts w:ascii="Times New Roman" w:hAnsi="Times New Roman"/>
                <w:b/>
                <w:sz w:val="18"/>
                <w:szCs w:val="18"/>
              </w:rPr>
            </w:pPr>
            <w:r w:rsidRPr="00855F59">
              <w:rPr>
                <w:rFonts w:ascii="Times New Roman" w:hAnsi="Times New Roman" w:hint="eastAsia"/>
                <w:b/>
                <w:sz w:val="18"/>
                <w:szCs w:val="18"/>
              </w:rPr>
              <w:t>学年</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3</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4</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5</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6</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7</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8</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9</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10</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11</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12</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13</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14</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15</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16</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17</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18</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19</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20</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21</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22</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23</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24</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25</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26</w:t>
            </w:r>
          </w:p>
        </w:tc>
        <w:tc>
          <w:tcPr>
            <w:tcW w:w="444"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27</w:t>
            </w:r>
          </w:p>
        </w:tc>
        <w:tc>
          <w:tcPr>
            <w:tcW w:w="445" w:type="dxa"/>
            <w:vAlign w:val="center"/>
          </w:tcPr>
          <w:p w:rsidR="00855F59" w:rsidRPr="00855F59" w:rsidRDefault="00855F59">
            <w:pPr>
              <w:jc w:val="center"/>
              <w:rPr>
                <w:rFonts w:ascii="Times New Roman" w:hAnsi="Times New Roman"/>
                <w:b/>
                <w:sz w:val="18"/>
                <w:szCs w:val="18"/>
              </w:rPr>
            </w:pPr>
            <w:r w:rsidRPr="00855F59">
              <w:rPr>
                <w:rFonts w:ascii="Times New Roman" w:hAnsi="Times New Roman"/>
                <w:b/>
                <w:sz w:val="18"/>
                <w:szCs w:val="18"/>
              </w:rPr>
              <w:t>28</w:t>
            </w:r>
          </w:p>
        </w:tc>
      </w:tr>
      <w:tr w:rsidR="00855F59" w:rsidTr="00855F59">
        <w:trPr>
          <w:cantSplit/>
          <w:trHeight w:val="340"/>
          <w:jc w:val="center"/>
        </w:trPr>
        <w:tc>
          <w:tcPr>
            <w:tcW w:w="429" w:type="dxa"/>
            <w:vMerge w:val="restart"/>
            <w:vAlign w:val="center"/>
          </w:tcPr>
          <w:p w:rsidR="00855F59" w:rsidRPr="00855F59" w:rsidRDefault="00855F59" w:rsidP="00855F59">
            <w:pPr>
              <w:spacing w:line="240" w:lineRule="exact"/>
              <w:jc w:val="center"/>
              <w:rPr>
                <w:rFonts w:ascii="Times New Roman" w:hAnsi="Times New Roman"/>
                <w:sz w:val="18"/>
                <w:szCs w:val="18"/>
              </w:rPr>
            </w:pPr>
            <w:proofErr w:type="gramStart"/>
            <w:r w:rsidRPr="00855F59">
              <w:rPr>
                <w:rFonts w:ascii="Times New Roman" w:hAnsi="Times New Roman" w:hint="eastAsia"/>
                <w:sz w:val="18"/>
                <w:szCs w:val="18"/>
              </w:rPr>
              <w:t>一</w:t>
            </w:r>
            <w:proofErr w:type="gramEnd"/>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1</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☆军事</w:t>
            </w:r>
          </w:p>
        </w:tc>
        <w:tc>
          <w:tcPr>
            <w:tcW w:w="445" w:type="dxa"/>
            <w:vAlign w:val="center"/>
          </w:tcPr>
          <w:p w:rsidR="00855F59" w:rsidRPr="00855F59" w:rsidRDefault="00855F59" w:rsidP="00855F59">
            <w:pPr>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☆军事</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5" w:type="dxa"/>
            <w:vAlign w:val="center"/>
          </w:tcPr>
          <w:p w:rsidR="00855F59" w:rsidRPr="00855F59" w:rsidRDefault="00855F59" w:rsidP="00855F59">
            <w:pPr>
              <w:adjustRightInd w:val="0"/>
              <w:snapToGrid w:val="0"/>
              <w:spacing w:line="240" w:lineRule="exact"/>
              <w:rPr>
                <w:rFonts w:ascii="Times New Roman" w:hAnsi="Times New Roman"/>
                <w:color w:val="000000"/>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⊙认识实习</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ign w:val="center"/>
          </w:tcPr>
          <w:p w:rsidR="00855F59" w:rsidRPr="00855F59" w:rsidRDefault="00855F59" w:rsidP="00855F59">
            <w:pPr>
              <w:spacing w:line="240" w:lineRule="exact"/>
              <w:jc w:val="center"/>
              <w:rPr>
                <w:rFonts w:ascii="Times New Roman" w:hAnsi="Times New Roman"/>
                <w:sz w:val="18"/>
                <w:szCs w:val="18"/>
              </w:rPr>
            </w:pP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2</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△专业劳动</w:t>
            </w:r>
          </w:p>
        </w:tc>
        <w:tc>
          <w:tcPr>
            <w:tcW w:w="445"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restart"/>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二</w:t>
            </w: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3</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ign w:val="center"/>
          </w:tcPr>
          <w:p w:rsidR="00855F59" w:rsidRPr="00855F59" w:rsidRDefault="00855F59" w:rsidP="00855F59">
            <w:pPr>
              <w:spacing w:line="240" w:lineRule="exact"/>
              <w:jc w:val="center"/>
              <w:rPr>
                <w:rFonts w:ascii="Times New Roman" w:hAnsi="Times New Roman"/>
                <w:sz w:val="18"/>
                <w:szCs w:val="18"/>
              </w:rPr>
            </w:pP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4</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w:t>
            </w:r>
            <w:r w:rsidRPr="00855F59">
              <w:rPr>
                <w:rFonts w:ascii="Times New Roman" w:hAnsi="Times New Roman" w:hint="eastAsia"/>
                <w:color w:val="000000"/>
                <w:sz w:val="18"/>
                <w:szCs w:val="18"/>
              </w:rPr>
              <w:t>环境化学</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※环境生物学</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※环境生物学课程实习</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restart"/>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三</w:t>
            </w: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5</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※环境监测</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ign w:val="center"/>
          </w:tcPr>
          <w:p w:rsidR="00855F59" w:rsidRPr="00855F59" w:rsidRDefault="00855F59" w:rsidP="00855F59">
            <w:pPr>
              <w:spacing w:line="240" w:lineRule="exact"/>
              <w:jc w:val="center"/>
              <w:rPr>
                <w:rFonts w:ascii="Times New Roman" w:hAnsi="Times New Roman"/>
                <w:sz w:val="18"/>
                <w:szCs w:val="18"/>
              </w:rPr>
            </w:pP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6</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w:t>
            </w:r>
            <w:r w:rsidRPr="00855F59">
              <w:rPr>
                <w:rFonts w:ascii="Times New Roman" w:hAnsi="Times New Roman" w:hint="eastAsia"/>
                <w:color w:val="000000"/>
                <w:sz w:val="18"/>
                <w:szCs w:val="18"/>
              </w:rPr>
              <w:t>环境管理与规划</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⊙综合实习</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⊙综合实习</w:t>
            </w: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※环境影响评价课程制</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※土壤污染修复课程设计</w:t>
            </w: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color w:val="000000"/>
                <w:sz w:val="18"/>
                <w:szCs w:val="18"/>
              </w:rPr>
              <w:t>※环境工程课程设计</w:t>
            </w: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color w:val="000000"/>
                <w:sz w:val="18"/>
                <w:szCs w:val="18"/>
              </w:rPr>
            </w:pPr>
            <w:r w:rsidRPr="00855F59">
              <w:rPr>
                <w:rFonts w:ascii="Times New Roman" w:hAnsi="Times New Roman" w:hint="eastAsia"/>
                <w:color w:val="000000"/>
                <w:sz w:val="18"/>
                <w:szCs w:val="18"/>
              </w:rPr>
              <w:t>※环境工程课程课</w:t>
            </w: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restart"/>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四</w:t>
            </w:r>
          </w:p>
        </w:tc>
        <w:tc>
          <w:tcPr>
            <w:tcW w:w="1188"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7</w:t>
            </w:r>
            <w:r w:rsidRPr="00855F59">
              <w:rPr>
                <w:rFonts w:ascii="Times New Roman" w:hAnsi="Times New Roman" w:hint="eastAsia"/>
                <w:sz w:val="18"/>
                <w:szCs w:val="18"/>
              </w:rPr>
              <w:t>学期</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⊙创业实践</w:t>
            </w: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r w:rsidRPr="00855F59">
              <w:rPr>
                <w:rFonts w:ascii="Times New Roman" w:hAnsi="Times New Roman" w:hint="eastAsia"/>
                <w:sz w:val="18"/>
                <w:szCs w:val="18"/>
              </w:rPr>
              <w:t>⊙创业实践</w:t>
            </w: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adjustRightInd w:val="0"/>
              <w:snapToGrid w:val="0"/>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color w:val="000000"/>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rsidP="00855F59">
            <w:pPr>
              <w:spacing w:line="240" w:lineRule="exact"/>
              <w:jc w:val="center"/>
              <w:rPr>
                <w:rFonts w:ascii="Times New Roman" w:hAnsi="Times New Roman"/>
                <w:sz w:val="18"/>
                <w:szCs w:val="18"/>
              </w:rPr>
            </w:pPr>
          </w:p>
        </w:tc>
        <w:tc>
          <w:tcPr>
            <w:tcW w:w="445" w:type="dxa"/>
            <w:vAlign w:val="center"/>
          </w:tcPr>
          <w:p w:rsidR="00855F59" w:rsidRPr="00855F59" w:rsidRDefault="00855F59" w:rsidP="00855F59">
            <w:pPr>
              <w:spacing w:line="240" w:lineRule="exact"/>
              <w:jc w:val="center"/>
              <w:rPr>
                <w:rFonts w:ascii="Times New Roman" w:hAnsi="Times New Roman"/>
                <w:sz w:val="18"/>
                <w:szCs w:val="18"/>
              </w:rPr>
            </w:pPr>
          </w:p>
        </w:tc>
      </w:tr>
      <w:tr w:rsidR="00855F59" w:rsidTr="00855F59">
        <w:trPr>
          <w:cantSplit/>
          <w:trHeight w:val="340"/>
          <w:jc w:val="center"/>
        </w:trPr>
        <w:tc>
          <w:tcPr>
            <w:tcW w:w="429" w:type="dxa"/>
            <w:vMerge/>
            <w:vAlign w:val="center"/>
          </w:tcPr>
          <w:p w:rsidR="00855F59" w:rsidRPr="00855F59" w:rsidRDefault="00855F59">
            <w:pPr>
              <w:jc w:val="center"/>
              <w:rPr>
                <w:rFonts w:ascii="Times New Roman" w:hAnsi="Times New Roman"/>
                <w:sz w:val="18"/>
                <w:szCs w:val="18"/>
              </w:rPr>
            </w:pPr>
          </w:p>
        </w:tc>
        <w:tc>
          <w:tcPr>
            <w:tcW w:w="1188"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第</w:t>
            </w:r>
            <w:r w:rsidRPr="00855F59">
              <w:rPr>
                <w:rFonts w:ascii="Times New Roman" w:hAnsi="Times New Roman" w:hint="eastAsia"/>
                <w:sz w:val="18"/>
                <w:szCs w:val="18"/>
              </w:rPr>
              <w:t>8</w:t>
            </w:r>
            <w:r w:rsidRPr="00855F59">
              <w:rPr>
                <w:rFonts w:ascii="Times New Roman" w:hAnsi="Times New Roman" w:hint="eastAsia"/>
                <w:sz w:val="18"/>
                <w:szCs w:val="18"/>
              </w:rPr>
              <w:t>学期</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hint="eastAsia"/>
                <w:sz w:val="18"/>
                <w:szCs w:val="18"/>
              </w:rPr>
              <w:t>‖</w:t>
            </w:r>
          </w:p>
        </w:tc>
        <w:tc>
          <w:tcPr>
            <w:tcW w:w="445" w:type="dxa"/>
            <w:vAlign w:val="center"/>
          </w:tcPr>
          <w:p w:rsidR="00855F59" w:rsidRPr="00855F59" w:rsidRDefault="00855F59">
            <w:pPr>
              <w:keepNext/>
              <w:keepLines/>
              <w:spacing w:before="340" w:after="330" w:line="578" w:lineRule="auto"/>
              <w:jc w:val="center"/>
              <w:rPr>
                <w:rFonts w:ascii="Times New Roman" w:hAnsi="Times New Roman"/>
                <w:sz w:val="18"/>
                <w:szCs w:val="18"/>
              </w:rPr>
            </w:pPr>
          </w:p>
        </w:tc>
        <w:tc>
          <w:tcPr>
            <w:tcW w:w="444" w:type="dxa"/>
            <w:vAlign w:val="center"/>
          </w:tcPr>
          <w:p w:rsidR="00855F59" w:rsidRPr="00855F59" w:rsidRDefault="00855F59">
            <w:pPr>
              <w:keepNext/>
              <w:keepLines/>
              <w:spacing w:before="340" w:after="330" w:line="578" w:lineRule="auto"/>
              <w:jc w:val="center"/>
              <w:rPr>
                <w:rFonts w:ascii="Times New Roman" w:hAnsi="Times New Roman"/>
                <w:sz w:val="18"/>
                <w:szCs w:val="18"/>
              </w:rPr>
            </w:pPr>
          </w:p>
        </w:tc>
        <w:tc>
          <w:tcPr>
            <w:tcW w:w="444" w:type="dxa"/>
            <w:vAlign w:val="center"/>
          </w:tcPr>
          <w:p w:rsidR="00855F59" w:rsidRPr="00855F59" w:rsidRDefault="00855F59">
            <w:pPr>
              <w:keepNext/>
              <w:keepLines/>
              <w:spacing w:before="340" w:after="330" w:line="578" w:lineRule="auto"/>
              <w:jc w:val="center"/>
              <w:rPr>
                <w:rFonts w:ascii="Times New Roman" w:hAnsi="Times New Roman"/>
                <w:sz w:val="18"/>
                <w:szCs w:val="18"/>
              </w:rPr>
            </w:pP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5"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pPr>
              <w:jc w:val="center"/>
              <w:rPr>
                <w:rFonts w:ascii="Times New Roman" w:hAnsi="Times New Roman"/>
                <w:sz w:val="18"/>
                <w:szCs w:val="18"/>
              </w:rPr>
            </w:pPr>
            <w:r w:rsidRPr="00855F59">
              <w:rPr>
                <w:rFonts w:ascii="Times New Roman" w:hAnsi="Times New Roman"/>
                <w:sz w:val="18"/>
                <w:szCs w:val="18"/>
              </w:rPr>
              <w:t>#</w:t>
            </w:r>
          </w:p>
        </w:tc>
        <w:tc>
          <w:tcPr>
            <w:tcW w:w="444" w:type="dxa"/>
            <w:vAlign w:val="center"/>
          </w:tcPr>
          <w:p w:rsidR="00855F59" w:rsidRPr="00855F59" w:rsidRDefault="00855F59">
            <w:pPr>
              <w:keepNext/>
              <w:keepLines/>
              <w:spacing w:before="340" w:after="330" w:line="578" w:lineRule="auto"/>
              <w:jc w:val="center"/>
              <w:rPr>
                <w:rFonts w:ascii="Times New Roman" w:hAnsi="Times New Roman"/>
                <w:sz w:val="18"/>
                <w:szCs w:val="18"/>
              </w:rPr>
            </w:pPr>
          </w:p>
        </w:tc>
        <w:tc>
          <w:tcPr>
            <w:tcW w:w="445" w:type="dxa"/>
            <w:vAlign w:val="center"/>
          </w:tcPr>
          <w:p w:rsidR="00855F59" w:rsidRPr="00855F59" w:rsidRDefault="00855F59">
            <w:pPr>
              <w:keepNext/>
              <w:keepLines/>
              <w:spacing w:before="340" w:after="330" w:line="578" w:lineRule="auto"/>
              <w:jc w:val="center"/>
              <w:rPr>
                <w:rFonts w:ascii="Times New Roman" w:hAnsi="Times New Roman"/>
                <w:sz w:val="18"/>
                <w:szCs w:val="18"/>
              </w:rPr>
            </w:pPr>
          </w:p>
        </w:tc>
      </w:tr>
    </w:tbl>
    <w:p w:rsidR="00855F59" w:rsidRDefault="00BB5098">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855F59" w:rsidRDefault="009F7675" w:rsidP="009F7675">
      <w:pPr>
        <w:rPr>
          <w:rFonts w:eastAsia="黑体"/>
          <w:kern w:val="28"/>
          <w:sz w:val="18"/>
          <w:szCs w:val="18"/>
        </w:rPr>
      </w:pPr>
      <w:r>
        <w:rPr>
          <w:rFonts w:eastAsia="黑体" w:hint="eastAsia"/>
          <w:sz w:val="18"/>
          <w:szCs w:val="18"/>
        </w:rPr>
        <w:t xml:space="preserve">      </w:t>
      </w:r>
      <w:r w:rsidR="00BB5098">
        <w:rPr>
          <w:rFonts w:eastAsia="黑体"/>
          <w:sz w:val="18"/>
          <w:szCs w:val="18"/>
        </w:rPr>
        <w:t>2</w:t>
      </w:r>
      <w:r w:rsidR="00BB5098">
        <w:rPr>
          <w:rFonts w:eastAsia="黑体"/>
          <w:sz w:val="18"/>
          <w:szCs w:val="18"/>
        </w:rPr>
        <w:t>、多学期开设的环节需要加下划线</w:t>
      </w:r>
      <w:r w:rsidR="00BB5098">
        <w:rPr>
          <w:rFonts w:eastAsia="黑体"/>
          <w:sz w:val="18"/>
          <w:szCs w:val="18"/>
        </w:rPr>
        <w:t>“</w:t>
      </w:r>
      <w:r>
        <w:rPr>
          <w:rFonts w:eastAsia="黑体" w:hint="eastAsia"/>
          <w:sz w:val="18"/>
          <w:szCs w:val="18"/>
        </w:rPr>
        <w:t>_</w:t>
      </w:r>
      <w:r w:rsidR="00BB5098">
        <w:rPr>
          <w:rFonts w:eastAsia="黑体"/>
          <w:sz w:val="18"/>
          <w:szCs w:val="18"/>
        </w:rPr>
        <w:t>”</w:t>
      </w:r>
      <w:r w:rsidR="00BB5098">
        <w:rPr>
          <w:rFonts w:eastAsia="黑体"/>
          <w:sz w:val="18"/>
          <w:szCs w:val="18"/>
        </w:rPr>
        <w:t>标明。如：</w:t>
      </w:r>
      <w:r w:rsidR="00BB5098">
        <w:rPr>
          <w:rFonts w:eastAsia="黑体"/>
          <w:sz w:val="18"/>
          <w:szCs w:val="18"/>
        </w:rPr>
        <w:t>“</w:t>
      </w:r>
      <w:r w:rsidR="00BB5098">
        <w:rPr>
          <w:rFonts w:ascii="宋体" w:hAnsi="宋体" w:cs="宋体" w:hint="eastAsia"/>
          <w:sz w:val="18"/>
          <w:szCs w:val="18"/>
          <w:u w:val="single"/>
        </w:rPr>
        <w:t>⊙</w:t>
      </w:r>
      <w:r w:rsidR="00BB5098">
        <w:rPr>
          <w:rFonts w:eastAsia="黑体"/>
          <w:sz w:val="18"/>
          <w:szCs w:val="18"/>
        </w:rPr>
        <w:t>”</w:t>
      </w:r>
      <w:r w:rsidR="00BB5098">
        <w:rPr>
          <w:rFonts w:eastAsia="黑体"/>
          <w:sz w:val="18"/>
          <w:szCs w:val="18"/>
        </w:rPr>
        <w:t>为多学期开设的教学实习，本学期</w:t>
      </w:r>
      <w:r w:rsidR="00BB5098">
        <w:rPr>
          <w:rFonts w:eastAsia="黑体"/>
          <w:sz w:val="18"/>
          <w:szCs w:val="18"/>
        </w:rPr>
        <w:t>1</w:t>
      </w:r>
      <w:r w:rsidR="00BB5098">
        <w:rPr>
          <w:rFonts w:eastAsia="黑体"/>
          <w:sz w:val="18"/>
          <w:szCs w:val="18"/>
        </w:rPr>
        <w:t>周；</w:t>
      </w:r>
      <w:r w:rsidR="00BB5098">
        <w:rPr>
          <w:rFonts w:eastAsia="黑体"/>
          <w:sz w:val="18"/>
          <w:szCs w:val="18"/>
        </w:rPr>
        <w:t>“</w:t>
      </w:r>
      <w:r w:rsidR="00BB5098">
        <w:rPr>
          <w:rFonts w:ascii="宋体" w:hAnsi="宋体" w:cs="宋体" w:hint="eastAsia"/>
          <w:sz w:val="18"/>
          <w:szCs w:val="18"/>
          <w:u w:val="single"/>
        </w:rPr>
        <w:t>⊙</w:t>
      </w:r>
      <w:r w:rsidR="00BB5098">
        <w:rPr>
          <w:rFonts w:eastAsia="黑体" w:cs="Calibri"/>
          <w:sz w:val="18"/>
          <w:szCs w:val="18"/>
          <w:u w:val="single"/>
        </w:rPr>
        <w:t>/2</w:t>
      </w:r>
      <w:r w:rsidR="00BB5098">
        <w:rPr>
          <w:rFonts w:eastAsia="黑体"/>
          <w:sz w:val="18"/>
          <w:szCs w:val="18"/>
        </w:rPr>
        <w:t>”</w:t>
      </w:r>
      <w:r w:rsidR="00BB5098">
        <w:rPr>
          <w:rFonts w:eastAsia="黑体"/>
          <w:sz w:val="18"/>
          <w:szCs w:val="18"/>
        </w:rPr>
        <w:t>为</w:t>
      </w:r>
      <w:r w:rsidR="00BB5098">
        <w:rPr>
          <w:rFonts w:eastAsia="黑体"/>
          <w:sz w:val="18"/>
          <w:szCs w:val="18"/>
        </w:rPr>
        <w:t>0.5</w:t>
      </w:r>
      <w:r w:rsidR="00BB5098">
        <w:rPr>
          <w:rFonts w:eastAsia="黑体"/>
          <w:sz w:val="18"/>
          <w:szCs w:val="18"/>
        </w:rPr>
        <w:t>周，安排在前半周；</w:t>
      </w:r>
      <w:r w:rsidR="00BB5098">
        <w:rPr>
          <w:rFonts w:eastAsia="黑体"/>
          <w:sz w:val="18"/>
          <w:szCs w:val="18"/>
        </w:rPr>
        <w:t>“/</w:t>
      </w:r>
      <w:r w:rsidR="00BB5098">
        <w:rPr>
          <w:rFonts w:ascii="宋体" w:hAnsi="宋体" w:cs="宋体" w:hint="eastAsia"/>
          <w:sz w:val="18"/>
          <w:szCs w:val="18"/>
          <w:u w:val="single"/>
        </w:rPr>
        <w:t>⊙</w:t>
      </w:r>
      <w:r w:rsidR="00BB5098">
        <w:rPr>
          <w:rFonts w:eastAsia="黑体" w:cs="Calibri"/>
          <w:sz w:val="18"/>
          <w:szCs w:val="18"/>
          <w:u w:val="single"/>
        </w:rPr>
        <w:t>/4</w:t>
      </w:r>
      <w:r w:rsidR="00BB5098">
        <w:rPr>
          <w:rFonts w:eastAsia="黑体"/>
          <w:sz w:val="18"/>
          <w:szCs w:val="18"/>
        </w:rPr>
        <w:t>”</w:t>
      </w:r>
      <w:r w:rsidR="00BB5098">
        <w:rPr>
          <w:rFonts w:eastAsia="黑体"/>
          <w:sz w:val="18"/>
          <w:szCs w:val="18"/>
        </w:rPr>
        <w:t>为</w:t>
      </w:r>
      <w:r w:rsidR="00BB5098">
        <w:rPr>
          <w:rFonts w:eastAsia="黑体"/>
          <w:sz w:val="18"/>
          <w:szCs w:val="18"/>
        </w:rPr>
        <w:t>0.25</w:t>
      </w:r>
      <w:r w:rsidR="00BB5098">
        <w:rPr>
          <w:rFonts w:eastAsia="黑体"/>
          <w:sz w:val="18"/>
          <w:szCs w:val="18"/>
        </w:rPr>
        <w:t>周，安排在后半周。</w:t>
      </w:r>
    </w:p>
    <w:p w:rsidR="00855F59" w:rsidRDefault="00855F59">
      <w:pPr>
        <w:rPr>
          <w:sz w:val="18"/>
        </w:rPr>
      </w:pPr>
    </w:p>
    <w:sectPr w:rsidR="00855F59" w:rsidSect="00855F59">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F96" w:rsidRDefault="009D3F96" w:rsidP="009F7675">
      <w:r>
        <w:separator/>
      </w:r>
    </w:p>
  </w:endnote>
  <w:endnote w:type="continuationSeparator" w:id="0">
    <w:p w:rsidR="009D3F96" w:rsidRDefault="009D3F96" w:rsidP="009F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F96" w:rsidRDefault="009D3F96" w:rsidP="009F7675">
      <w:r>
        <w:separator/>
      </w:r>
    </w:p>
  </w:footnote>
  <w:footnote w:type="continuationSeparator" w:id="0">
    <w:p w:rsidR="009D3F96" w:rsidRDefault="009D3F96" w:rsidP="009F767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0D27"/>
    <w:rsid w:val="00034B81"/>
    <w:rsid w:val="00036978"/>
    <w:rsid w:val="00043495"/>
    <w:rsid w:val="0004512B"/>
    <w:rsid w:val="000643A7"/>
    <w:rsid w:val="00065096"/>
    <w:rsid w:val="00076D08"/>
    <w:rsid w:val="00095DA0"/>
    <w:rsid w:val="000C2178"/>
    <w:rsid w:val="000C5BE1"/>
    <w:rsid w:val="000D3444"/>
    <w:rsid w:val="000D74C3"/>
    <w:rsid w:val="000E60F4"/>
    <w:rsid w:val="00102818"/>
    <w:rsid w:val="0010575E"/>
    <w:rsid w:val="00115677"/>
    <w:rsid w:val="00126B16"/>
    <w:rsid w:val="00143B7C"/>
    <w:rsid w:val="001477C9"/>
    <w:rsid w:val="00156000"/>
    <w:rsid w:val="00156AB9"/>
    <w:rsid w:val="0017499C"/>
    <w:rsid w:val="00194177"/>
    <w:rsid w:val="00195DA7"/>
    <w:rsid w:val="001A4022"/>
    <w:rsid w:val="001B3812"/>
    <w:rsid w:val="001D4DF7"/>
    <w:rsid w:val="001F428B"/>
    <w:rsid w:val="00203D54"/>
    <w:rsid w:val="0022098C"/>
    <w:rsid w:val="00231BB3"/>
    <w:rsid w:val="00250846"/>
    <w:rsid w:val="0027461C"/>
    <w:rsid w:val="00296479"/>
    <w:rsid w:val="002965AE"/>
    <w:rsid w:val="002B0A35"/>
    <w:rsid w:val="002C0C31"/>
    <w:rsid w:val="002C1976"/>
    <w:rsid w:val="002C4414"/>
    <w:rsid w:val="002F2D20"/>
    <w:rsid w:val="00311376"/>
    <w:rsid w:val="0031499A"/>
    <w:rsid w:val="003172F0"/>
    <w:rsid w:val="00320D95"/>
    <w:rsid w:val="00326A9C"/>
    <w:rsid w:val="003274EF"/>
    <w:rsid w:val="00350D97"/>
    <w:rsid w:val="00372F68"/>
    <w:rsid w:val="00377852"/>
    <w:rsid w:val="00393FA1"/>
    <w:rsid w:val="0039477D"/>
    <w:rsid w:val="003A42F8"/>
    <w:rsid w:val="003A4C36"/>
    <w:rsid w:val="003B243B"/>
    <w:rsid w:val="003D0EF8"/>
    <w:rsid w:val="003D1D30"/>
    <w:rsid w:val="003E21FE"/>
    <w:rsid w:val="003E2E73"/>
    <w:rsid w:val="003F3E3F"/>
    <w:rsid w:val="00401B31"/>
    <w:rsid w:val="00405D91"/>
    <w:rsid w:val="00422DEB"/>
    <w:rsid w:val="00435C9E"/>
    <w:rsid w:val="00442A2A"/>
    <w:rsid w:val="0046263A"/>
    <w:rsid w:val="00465EA1"/>
    <w:rsid w:val="004A3A89"/>
    <w:rsid w:val="004A5E56"/>
    <w:rsid w:val="004A7A99"/>
    <w:rsid w:val="004B6C67"/>
    <w:rsid w:val="004B7740"/>
    <w:rsid w:val="004E0FB6"/>
    <w:rsid w:val="00503960"/>
    <w:rsid w:val="0051762E"/>
    <w:rsid w:val="00531B67"/>
    <w:rsid w:val="00536518"/>
    <w:rsid w:val="00581682"/>
    <w:rsid w:val="00584E4D"/>
    <w:rsid w:val="00593CC9"/>
    <w:rsid w:val="005A59C3"/>
    <w:rsid w:val="005B3381"/>
    <w:rsid w:val="005C1DE4"/>
    <w:rsid w:val="005C26DA"/>
    <w:rsid w:val="005C3D0C"/>
    <w:rsid w:val="005C7834"/>
    <w:rsid w:val="005D7BA8"/>
    <w:rsid w:val="005E1718"/>
    <w:rsid w:val="005E6631"/>
    <w:rsid w:val="006063BC"/>
    <w:rsid w:val="0066293F"/>
    <w:rsid w:val="00676991"/>
    <w:rsid w:val="00684E79"/>
    <w:rsid w:val="00693B93"/>
    <w:rsid w:val="006A285B"/>
    <w:rsid w:val="006B2C77"/>
    <w:rsid w:val="006B3C13"/>
    <w:rsid w:val="006C28ED"/>
    <w:rsid w:val="006D0CDD"/>
    <w:rsid w:val="006F4A61"/>
    <w:rsid w:val="00714648"/>
    <w:rsid w:val="007227A5"/>
    <w:rsid w:val="007246C1"/>
    <w:rsid w:val="00744105"/>
    <w:rsid w:val="007576E2"/>
    <w:rsid w:val="0076112B"/>
    <w:rsid w:val="007732E2"/>
    <w:rsid w:val="007806C7"/>
    <w:rsid w:val="00780D23"/>
    <w:rsid w:val="007858B1"/>
    <w:rsid w:val="00794BD2"/>
    <w:rsid w:val="007A0B7A"/>
    <w:rsid w:val="007A3701"/>
    <w:rsid w:val="007B7D20"/>
    <w:rsid w:val="007D28D3"/>
    <w:rsid w:val="007D3047"/>
    <w:rsid w:val="007F773C"/>
    <w:rsid w:val="008055B9"/>
    <w:rsid w:val="008114F9"/>
    <w:rsid w:val="0081199F"/>
    <w:rsid w:val="00813B39"/>
    <w:rsid w:val="00817E03"/>
    <w:rsid w:val="008245DE"/>
    <w:rsid w:val="00830D6E"/>
    <w:rsid w:val="00830DD2"/>
    <w:rsid w:val="00835D51"/>
    <w:rsid w:val="008421D1"/>
    <w:rsid w:val="008441D9"/>
    <w:rsid w:val="00844E04"/>
    <w:rsid w:val="00846531"/>
    <w:rsid w:val="00851F57"/>
    <w:rsid w:val="00855F59"/>
    <w:rsid w:val="00875935"/>
    <w:rsid w:val="00896DF5"/>
    <w:rsid w:val="008A36C5"/>
    <w:rsid w:val="008A7979"/>
    <w:rsid w:val="008B37B0"/>
    <w:rsid w:val="008B6D5B"/>
    <w:rsid w:val="008C21CD"/>
    <w:rsid w:val="008C33EE"/>
    <w:rsid w:val="008E00A6"/>
    <w:rsid w:val="008E38D0"/>
    <w:rsid w:val="008E4199"/>
    <w:rsid w:val="008E441D"/>
    <w:rsid w:val="008E5085"/>
    <w:rsid w:val="008F1468"/>
    <w:rsid w:val="008F2D87"/>
    <w:rsid w:val="00901EA7"/>
    <w:rsid w:val="00904DD6"/>
    <w:rsid w:val="00905D8F"/>
    <w:rsid w:val="00912ADE"/>
    <w:rsid w:val="009133E2"/>
    <w:rsid w:val="009140BB"/>
    <w:rsid w:val="00915607"/>
    <w:rsid w:val="00924E99"/>
    <w:rsid w:val="009448D6"/>
    <w:rsid w:val="0095287A"/>
    <w:rsid w:val="00954E42"/>
    <w:rsid w:val="00973816"/>
    <w:rsid w:val="00980E36"/>
    <w:rsid w:val="009876A7"/>
    <w:rsid w:val="00996B2C"/>
    <w:rsid w:val="009A635C"/>
    <w:rsid w:val="009C6323"/>
    <w:rsid w:val="009D3F96"/>
    <w:rsid w:val="009E0D50"/>
    <w:rsid w:val="009E4B9E"/>
    <w:rsid w:val="009E613B"/>
    <w:rsid w:val="009F0B7B"/>
    <w:rsid w:val="009F45D1"/>
    <w:rsid w:val="009F7675"/>
    <w:rsid w:val="00A068A5"/>
    <w:rsid w:val="00A13313"/>
    <w:rsid w:val="00A22E0D"/>
    <w:rsid w:val="00A30CDF"/>
    <w:rsid w:val="00A345F0"/>
    <w:rsid w:val="00A40048"/>
    <w:rsid w:val="00A4367C"/>
    <w:rsid w:val="00A57586"/>
    <w:rsid w:val="00A66016"/>
    <w:rsid w:val="00A81D1B"/>
    <w:rsid w:val="00A92F26"/>
    <w:rsid w:val="00AA5E4C"/>
    <w:rsid w:val="00AA5E72"/>
    <w:rsid w:val="00AB3492"/>
    <w:rsid w:val="00AC200E"/>
    <w:rsid w:val="00AC73E9"/>
    <w:rsid w:val="00AD27CD"/>
    <w:rsid w:val="00AE0E52"/>
    <w:rsid w:val="00AE212F"/>
    <w:rsid w:val="00AE5FAA"/>
    <w:rsid w:val="00AE6A68"/>
    <w:rsid w:val="00AF408B"/>
    <w:rsid w:val="00AF7B29"/>
    <w:rsid w:val="00B01E8D"/>
    <w:rsid w:val="00B0796A"/>
    <w:rsid w:val="00B102B2"/>
    <w:rsid w:val="00B14CB2"/>
    <w:rsid w:val="00B152D3"/>
    <w:rsid w:val="00B21932"/>
    <w:rsid w:val="00B46698"/>
    <w:rsid w:val="00B60E23"/>
    <w:rsid w:val="00B7750E"/>
    <w:rsid w:val="00B847D8"/>
    <w:rsid w:val="00B9644F"/>
    <w:rsid w:val="00BA0E8D"/>
    <w:rsid w:val="00BA415D"/>
    <w:rsid w:val="00BB5098"/>
    <w:rsid w:val="00BB57ED"/>
    <w:rsid w:val="00BB672C"/>
    <w:rsid w:val="00BC0288"/>
    <w:rsid w:val="00BD1DA3"/>
    <w:rsid w:val="00BD2BE7"/>
    <w:rsid w:val="00BD7073"/>
    <w:rsid w:val="00BE6611"/>
    <w:rsid w:val="00BF4EC5"/>
    <w:rsid w:val="00BF5EA1"/>
    <w:rsid w:val="00C03E1A"/>
    <w:rsid w:val="00C21EEC"/>
    <w:rsid w:val="00C22DC0"/>
    <w:rsid w:val="00C3426F"/>
    <w:rsid w:val="00C36BFC"/>
    <w:rsid w:val="00C570D7"/>
    <w:rsid w:val="00C60650"/>
    <w:rsid w:val="00C61440"/>
    <w:rsid w:val="00C715DE"/>
    <w:rsid w:val="00C85DB4"/>
    <w:rsid w:val="00CC2204"/>
    <w:rsid w:val="00CC40A6"/>
    <w:rsid w:val="00CD67C2"/>
    <w:rsid w:val="00CE05E6"/>
    <w:rsid w:val="00CE6C1E"/>
    <w:rsid w:val="00CF7C69"/>
    <w:rsid w:val="00D108DE"/>
    <w:rsid w:val="00D1125C"/>
    <w:rsid w:val="00D12F11"/>
    <w:rsid w:val="00D12FA0"/>
    <w:rsid w:val="00D16A8F"/>
    <w:rsid w:val="00D26DED"/>
    <w:rsid w:val="00D50330"/>
    <w:rsid w:val="00D61599"/>
    <w:rsid w:val="00D7717C"/>
    <w:rsid w:val="00D87D11"/>
    <w:rsid w:val="00D90110"/>
    <w:rsid w:val="00D94257"/>
    <w:rsid w:val="00D946D3"/>
    <w:rsid w:val="00DA1C5A"/>
    <w:rsid w:val="00DC102B"/>
    <w:rsid w:val="00DC1D4D"/>
    <w:rsid w:val="00DC2986"/>
    <w:rsid w:val="00DD09CA"/>
    <w:rsid w:val="00DF18A8"/>
    <w:rsid w:val="00DF5116"/>
    <w:rsid w:val="00E025D9"/>
    <w:rsid w:val="00E14229"/>
    <w:rsid w:val="00E236ED"/>
    <w:rsid w:val="00E30D1A"/>
    <w:rsid w:val="00E37755"/>
    <w:rsid w:val="00E666BA"/>
    <w:rsid w:val="00E66702"/>
    <w:rsid w:val="00E67ED8"/>
    <w:rsid w:val="00EA4481"/>
    <w:rsid w:val="00EB147F"/>
    <w:rsid w:val="00EB7F75"/>
    <w:rsid w:val="00ED47A1"/>
    <w:rsid w:val="00EF13A5"/>
    <w:rsid w:val="00EF2996"/>
    <w:rsid w:val="00F115BD"/>
    <w:rsid w:val="00F13DC1"/>
    <w:rsid w:val="00F23B94"/>
    <w:rsid w:val="00F253E7"/>
    <w:rsid w:val="00F271C7"/>
    <w:rsid w:val="00F315FB"/>
    <w:rsid w:val="00F317AF"/>
    <w:rsid w:val="00F32891"/>
    <w:rsid w:val="00F41190"/>
    <w:rsid w:val="00F4280A"/>
    <w:rsid w:val="00F60C0C"/>
    <w:rsid w:val="00F61539"/>
    <w:rsid w:val="00F7445C"/>
    <w:rsid w:val="00F908F7"/>
    <w:rsid w:val="00FA28B0"/>
    <w:rsid w:val="00FB39C0"/>
    <w:rsid w:val="00FC48E4"/>
    <w:rsid w:val="00FC73AE"/>
    <w:rsid w:val="00FD267E"/>
    <w:rsid w:val="00FD536B"/>
    <w:rsid w:val="00FD769D"/>
    <w:rsid w:val="00FE23C2"/>
    <w:rsid w:val="00FE2611"/>
    <w:rsid w:val="00FE7094"/>
    <w:rsid w:val="0A5C5C08"/>
    <w:rsid w:val="2F2A66F5"/>
    <w:rsid w:val="31045FCB"/>
    <w:rsid w:val="379F3B46"/>
    <w:rsid w:val="37DE6B23"/>
    <w:rsid w:val="3E975543"/>
    <w:rsid w:val="430602CC"/>
    <w:rsid w:val="455607F1"/>
    <w:rsid w:val="469A2EE9"/>
    <w:rsid w:val="5977713B"/>
    <w:rsid w:val="7C0F77E0"/>
    <w:rsid w:val="7E3D60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F59"/>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855F59"/>
    <w:pPr>
      <w:keepNext/>
      <w:keepLines/>
      <w:spacing w:beforeLines="100" w:afterLines="10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855F59"/>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855F59"/>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855F59"/>
    <w:rPr>
      <w:b/>
      <w:bCs/>
    </w:rPr>
  </w:style>
  <w:style w:type="paragraph" w:styleId="a4">
    <w:name w:val="annotation text"/>
    <w:basedOn w:val="a"/>
    <w:link w:val="Char0"/>
    <w:uiPriority w:val="99"/>
    <w:semiHidden/>
    <w:unhideWhenUsed/>
    <w:qFormat/>
    <w:rsid w:val="00855F59"/>
    <w:pPr>
      <w:jc w:val="left"/>
    </w:pPr>
  </w:style>
  <w:style w:type="paragraph" w:styleId="20">
    <w:name w:val="Body Text Indent 2"/>
    <w:basedOn w:val="a"/>
    <w:link w:val="2Char"/>
    <w:qFormat/>
    <w:rsid w:val="00855F59"/>
    <w:pPr>
      <w:ind w:firstLine="420"/>
    </w:pPr>
    <w:rPr>
      <w:rFonts w:ascii="Times New Roman" w:hAnsi="Times New Roman"/>
      <w:sz w:val="21"/>
      <w:szCs w:val="20"/>
    </w:rPr>
  </w:style>
  <w:style w:type="paragraph" w:styleId="a5">
    <w:name w:val="Balloon Text"/>
    <w:basedOn w:val="a"/>
    <w:link w:val="Char1"/>
    <w:uiPriority w:val="99"/>
    <w:semiHidden/>
    <w:unhideWhenUsed/>
    <w:qFormat/>
    <w:rsid w:val="00855F59"/>
    <w:rPr>
      <w:sz w:val="18"/>
      <w:szCs w:val="18"/>
    </w:rPr>
  </w:style>
  <w:style w:type="paragraph" w:styleId="a6">
    <w:name w:val="footer"/>
    <w:basedOn w:val="a"/>
    <w:link w:val="Char2"/>
    <w:uiPriority w:val="99"/>
    <w:unhideWhenUsed/>
    <w:qFormat/>
    <w:rsid w:val="00855F59"/>
    <w:pPr>
      <w:tabs>
        <w:tab w:val="center" w:pos="4153"/>
        <w:tab w:val="right" w:pos="8306"/>
      </w:tabs>
      <w:snapToGrid w:val="0"/>
      <w:jc w:val="left"/>
    </w:pPr>
    <w:rPr>
      <w:sz w:val="18"/>
      <w:szCs w:val="18"/>
    </w:rPr>
  </w:style>
  <w:style w:type="paragraph" w:styleId="a7">
    <w:name w:val="header"/>
    <w:basedOn w:val="a"/>
    <w:link w:val="Char3"/>
    <w:unhideWhenUsed/>
    <w:rsid w:val="00855F59"/>
    <w:pPr>
      <w:pBdr>
        <w:bottom w:val="single" w:sz="6" w:space="1" w:color="auto"/>
      </w:pBdr>
      <w:tabs>
        <w:tab w:val="center" w:pos="4153"/>
        <w:tab w:val="right" w:pos="8306"/>
      </w:tabs>
      <w:snapToGrid w:val="0"/>
      <w:jc w:val="center"/>
    </w:pPr>
    <w:rPr>
      <w:sz w:val="18"/>
      <w:szCs w:val="18"/>
    </w:rPr>
  </w:style>
  <w:style w:type="character" w:styleId="a8">
    <w:name w:val="Emphasis"/>
    <w:basedOn w:val="a0"/>
    <w:uiPriority w:val="20"/>
    <w:qFormat/>
    <w:rsid w:val="00855F59"/>
    <w:rPr>
      <w:i/>
      <w:iCs/>
    </w:rPr>
  </w:style>
  <w:style w:type="character" w:styleId="a9">
    <w:name w:val="annotation reference"/>
    <w:basedOn w:val="a0"/>
    <w:uiPriority w:val="99"/>
    <w:semiHidden/>
    <w:unhideWhenUsed/>
    <w:qFormat/>
    <w:rsid w:val="00855F59"/>
    <w:rPr>
      <w:sz w:val="21"/>
      <w:szCs w:val="21"/>
    </w:rPr>
  </w:style>
  <w:style w:type="paragraph" w:customStyle="1" w:styleId="Default">
    <w:name w:val="Default"/>
    <w:qFormat/>
    <w:rsid w:val="00855F59"/>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855F59"/>
    <w:pPr>
      <w:ind w:firstLineChars="200" w:firstLine="420"/>
    </w:pPr>
    <w:rPr>
      <w:rFonts w:ascii="Times New Roman" w:hAnsi="Times New Roman"/>
      <w:sz w:val="21"/>
      <w:szCs w:val="24"/>
    </w:rPr>
  </w:style>
  <w:style w:type="character" w:customStyle="1" w:styleId="Char3">
    <w:name w:val="页眉 Char"/>
    <w:basedOn w:val="a0"/>
    <w:link w:val="a7"/>
    <w:qFormat/>
    <w:rsid w:val="00855F59"/>
    <w:rPr>
      <w:rFonts w:ascii="Calibri" w:eastAsia="宋体" w:hAnsi="Calibri" w:cs="Times New Roman"/>
      <w:sz w:val="18"/>
      <w:szCs w:val="18"/>
    </w:rPr>
  </w:style>
  <w:style w:type="character" w:customStyle="1" w:styleId="Char2">
    <w:name w:val="页脚 Char"/>
    <w:basedOn w:val="a0"/>
    <w:link w:val="a6"/>
    <w:uiPriority w:val="99"/>
    <w:qFormat/>
    <w:rsid w:val="00855F59"/>
    <w:rPr>
      <w:rFonts w:ascii="Calibri" w:eastAsia="宋体" w:hAnsi="Calibri" w:cs="Times New Roman"/>
      <w:sz w:val="18"/>
      <w:szCs w:val="18"/>
    </w:rPr>
  </w:style>
  <w:style w:type="character" w:customStyle="1" w:styleId="2Char">
    <w:name w:val="正文文本缩进 2 Char"/>
    <w:basedOn w:val="a0"/>
    <w:link w:val="20"/>
    <w:qFormat/>
    <w:rsid w:val="00855F59"/>
    <w:rPr>
      <w:rFonts w:ascii="Times New Roman" w:eastAsia="宋体" w:hAnsi="Times New Roman" w:cs="Times New Roman"/>
      <w:szCs w:val="20"/>
    </w:rPr>
  </w:style>
  <w:style w:type="character" w:customStyle="1" w:styleId="apple-converted-space">
    <w:name w:val="apple-converted-space"/>
    <w:basedOn w:val="a0"/>
    <w:qFormat/>
    <w:rsid w:val="00855F59"/>
  </w:style>
  <w:style w:type="paragraph" w:customStyle="1" w:styleId="Style7">
    <w:name w:val="_Style 7"/>
    <w:basedOn w:val="a"/>
    <w:qFormat/>
    <w:rsid w:val="00855F59"/>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qFormat/>
    <w:rsid w:val="00855F59"/>
    <w:rPr>
      <w:rFonts w:ascii="Calibri" w:eastAsia="宋体" w:hAnsi="Calibri" w:cs="Times New Roman"/>
      <w:sz w:val="18"/>
      <w:szCs w:val="18"/>
    </w:rPr>
  </w:style>
  <w:style w:type="character" w:customStyle="1" w:styleId="Char0">
    <w:name w:val="批注文字 Char"/>
    <w:basedOn w:val="a0"/>
    <w:link w:val="a4"/>
    <w:uiPriority w:val="99"/>
    <w:semiHidden/>
    <w:qFormat/>
    <w:rsid w:val="00855F59"/>
    <w:rPr>
      <w:rFonts w:ascii="Calibri" w:eastAsia="宋体" w:hAnsi="Calibri" w:cs="Times New Roman"/>
      <w:sz w:val="28"/>
    </w:rPr>
  </w:style>
  <w:style w:type="character" w:customStyle="1" w:styleId="Char">
    <w:name w:val="批注主题 Char"/>
    <w:basedOn w:val="Char0"/>
    <w:link w:val="a3"/>
    <w:uiPriority w:val="99"/>
    <w:semiHidden/>
    <w:qFormat/>
    <w:rsid w:val="00855F59"/>
    <w:rPr>
      <w:rFonts w:ascii="Calibri" w:eastAsia="宋体" w:hAnsi="Calibri" w:cs="Times New Roman"/>
      <w:b/>
      <w:bCs/>
      <w:sz w:val="28"/>
    </w:rPr>
  </w:style>
  <w:style w:type="paragraph" w:customStyle="1" w:styleId="1">
    <w:name w:val="表前正文1"/>
    <w:basedOn w:val="a"/>
    <w:link w:val="1Char"/>
    <w:qFormat/>
    <w:rsid w:val="00855F59"/>
    <w:pPr>
      <w:spacing w:line="400" w:lineRule="exact"/>
      <w:ind w:firstLineChars="200" w:firstLine="600"/>
    </w:pPr>
    <w:rPr>
      <w:rFonts w:ascii="Times New Roman" w:hAnsi="Times New Roman"/>
      <w:sz w:val="24"/>
      <w:szCs w:val="24"/>
    </w:rPr>
  </w:style>
  <w:style w:type="character" w:customStyle="1" w:styleId="1Char">
    <w:name w:val="表前正文1 Char"/>
    <w:link w:val="1"/>
    <w:qFormat/>
    <w:rsid w:val="00855F59"/>
    <w:rPr>
      <w:rFonts w:ascii="Times New Roman"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03DA2-FFA0-4B14-9F26-E3DEEC44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1775</Words>
  <Characters>10119</Characters>
  <Application>Microsoft Office Word</Application>
  <DocSecurity>0</DocSecurity>
  <Lines>84</Lines>
  <Paragraphs>23</Paragraphs>
  <ScaleCrop>false</ScaleCrop>
  <Company>Hewlett-Packard Company</Company>
  <LinksUpToDate>false</LinksUpToDate>
  <CharactersWithSpaces>11871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168</cp:revision>
  <cp:lastPrinted>2019-04-24T03:07:00Z</cp:lastPrinted>
  <dcterms:created xsi:type="dcterms:W3CDTF">2017-03-29T03:03:00Z</dcterms:created>
  <dcterms:modified xsi:type="dcterms:W3CDTF">2019-04-24T03:43:00Z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