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27" w:rsidRPr="00A25027" w:rsidRDefault="00A25027">
      <w:pPr>
        <w:rPr>
          <w:rFonts w:ascii="黑体" w:eastAsia="黑体" w:hAnsi="黑体"/>
          <w:sz w:val="36"/>
        </w:rPr>
      </w:pPr>
    </w:p>
    <w:p w:rsidR="00A25027" w:rsidRPr="00A25027" w:rsidRDefault="00A25027">
      <w:pPr>
        <w:rPr>
          <w:rFonts w:ascii="黑体" w:eastAsia="黑体" w:hAnsi="黑体"/>
          <w:sz w:val="36"/>
        </w:rPr>
      </w:pPr>
    </w:p>
    <w:p w:rsidR="00A25027" w:rsidRPr="00A25027" w:rsidRDefault="00A25027">
      <w:pPr>
        <w:rPr>
          <w:rFonts w:ascii="黑体" w:eastAsia="黑体" w:hAnsi="黑体"/>
          <w:sz w:val="36"/>
        </w:rPr>
      </w:pPr>
      <w:r w:rsidRPr="00A25027">
        <w:rPr>
          <w:rFonts w:ascii="黑体" w:eastAsia="黑体" w:hAnsi="黑体" w:hint="eastAsia"/>
          <w:sz w:val="36"/>
        </w:rPr>
        <w:t>动医</w:t>
      </w:r>
      <w:r w:rsidRPr="00A25027">
        <w:rPr>
          <w:rFonts w:ascii="黑体" w:eastAsia="黑体" w:hAnsi="黑体"/>
          <w:sz w:val="36"/>
        </w:rPr>
        <w:t>3+2转段</w:t>
      </w:r>
    </w:p>
    <w:p w:rsidR="00A25027" w:rsidRPr="00A25027" w:rsidRDefault="00A25027">
      <w:pPr>
        <w:rPr>
          <w:rFonts w:ascii="黑体" w:eastAsia="黑体" w:hAnsi="黑体"/>
          <w:sz w:val="36"/>
        </w:rPr>
      </w:pPr>
      <w:r w:rsidRPr="00A25027">
        <w:rPr>
          <w:rFonts w:ascii="黑体" w:eastAsia="黑体" w:hAnsi="黑体"/>
          <w:sz w:val="36"/>
        </w:rPr>
        <w:t>2017级动物医学3+2转段培养方案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本科生培养方案是高校教育思想和办学理念的集中体现，是实现人才培养目标、培养规格的具体方案，也是教学管理的重要依据。2017级本科生培养方案是在推进素质教育、完善学分制、改革教师教育培养模式的背景下修订的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一、培养目标：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无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二、修读要求：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无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三、学位及学分要求：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1、学      制：专升本2年，学生可在2-4年内完成学业。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2、课程总学分：88.5。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3、课程总学时：1336。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4、课程总门数：38。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5、要求总学分：97。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6、学      位：达到学分要求者授予 学士学位。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四、课程结构</w:t>
      </w: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ab/>
        <w:t>本培养方案有4个课组。</w:t>
      </w:r>
    </w:p>
    <w:p w:rsidR="00A25027" w:rsidRDefault="00A25027">
      <w:pPr>
        <w:rPr>
          <w:rFonts w:ascii="宋体" w:eastAsia="宋体" w:hAnsi="宋体"/>
          <w:sz w:val="18"/>
        </w:rPr>
      </w:pPr>
    </w:p>
    <w:p w:rsidR="00A25027" w:rsidRDefault="00A25027">
      <w:pPr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院系：动物科技学院</w:t>
      </w:r>
      <w:r>
        <w:rPr>
          <w:rFonts w:ascii="宋体" w:eastAsia="宋体" w:hAnsi="宋体"/>
          <w:sz w:val="18"/>
        </w:rPr>
        <w:tab/>
      </w:r>
      <w:r>
        <w:rPr>
          <w:rFonts w:ascii="宋体" w:eastAsia="宋体" w:hAnsi="宋体"/>
          <w:sz w:val="18"/>
        </w:rPr>
        <w:tab/>
        <w:t>专业：动医3+2转段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0"/>
        <w:gridCol w:w="500"/>
        <w:gridCol w:w="1000"/>
        <w:gridCol w:w="2400"/>
        <w:gridCol w:w="500"/>
        <w:gridCol w:w="500"/>
        <w:gridCol w:w="500"/>
        <w:gridCol w:w="500"/>
        <w:gridCol w:w="500"/>
        <w:gridCol w:w="500"/>
        <w:gridCol w:w="500"/>
        <w:gridCol w:w="500"/>
        <w:gridCol w:w="800"/>
      </w:tblGrid>
      <w:tr w:rsidR="00A25027" w:rsidTr="00A25027">
        <w:trPr>
          <w:trHeight w:val="300"/>
        </w:trPr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课程类别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课程性质</w:t>
            </w:r>
          </w:p>
        </w:tc>
        <w:tc>
          <w:tcPr>
            <w:tcW w:w="10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课程代码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课程名称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学分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学时</w:t>
            </w:r>
          </w:p>
        </w:tc>
        <w:tc>
          <w:tcPr>
            <w:tcW w:w="1500" w:type="dxa"/>
            <w:gridSpan w:val="3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学时分配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课外上机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开课学期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学分要求</w:t>
            </w:r>
          </w:p>
        </w:tc>
        <w:tc>
          <w:tcPr>
            <w:tcW w:w="8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考试方式</w:t>
            </w:r>
          </w:p>
        </w:tc>
      </w:tr>
      <w:tr w:rsidR="00A25027" w:rsidTr="00A25027">
        <w:trPr>
          <w:trHeight w:val="300"/>
        </w:trPr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课内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上机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实验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 w:val="restart"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必修课组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BK109023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大学英语</w:t>
            </w: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64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59</w:t>
            </w: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BK022045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动物病理学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BK022044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动物免疫学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48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BK021037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动物毒理学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BK022046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动物医学研究进展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BK046019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兽医影像学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3.5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56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BK022028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动物传染病学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48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BK022031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动物寄生虫病学（双语）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BK022047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动物普通病学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48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BK054005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动物卫生检验检疫学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2.5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BK109022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大学英语</w:t>
            </w:r>
            <w:r w:rsidRPr="006C1908">
              <w:rPr>
                <w:rFonts w:ascii="宋体" w:eastAsia="宋体" w:hAnsi="宋体"/>
                <w:color w:val="FF0000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64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BK102008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多媒体技术与应用实验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64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64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BK102007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多媒体技术与应用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BK103004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高等数学</w:t>
            </w:r>
            <w:r w:rsidRPr="006C1908">
              <w:rPr>
                <w:rFonts w:ascii="宋体" w:eastAsia="宋体" w:hAnsi="宋体"/>
                <w:color w:val="FF0000"/>
                <w:sz w:val="18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64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B14B03">
        <w:trPr>
          <w:cantSplit/>
          <w:trHeight w:val="416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BK046020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兽医分子生物学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48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 w:val="restart"/>
            <w:shd w:val="clear" w:color="auto" w:fill="auto"/>
            <w:textDirection w:val="tbRlV"/>
          </w:tcPr>
          <w:p w:rsidR="00A25027" w:rsidRDefault="00A25027" w:rsidP="00892771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  <w:r w:rsidRPr="000632DF">
              <w:rPr>
                <w:rFonts w:ascii="宋体" w:eastAsia="宋体" w:hAnsi="宋体" w:hint="eastAsia"/>
                <w:sz w:val="15"/>
              </w:rPr>
              <w:lastRenderedPageBreak/>
              <w:t>专</w:t>
            </w:r>
            <w:r>
              <w:rPr>
                <w:rFonts w:ascii="宋体" w:eastAsia="宋体" w:hAnsi="宋体" w:hint="eastAsia"/>
                <w:sz w:val="18"/>
              </w:rPr>
              <w:t>课组</w:t>
            </w:r>
            <w:r>
              <w:rPr>
                <w:rFonts w:ascii="宋体" w:eastAsia="宋体" w:hAnsi="宋体"/>
                <w:sz w:val="18"/>
              </w:rPr>
              <w:t>02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XF021001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细胞生物学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12</w:t>
            </w: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XF021003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动物生物制品学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XF021011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动物营养与饲料科学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XF022018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制革与畜产品加工学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XF054003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兽医公共卫生学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XF021012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蜜蜂养殖学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XF022001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动物福利与动物保护</w:t>
            </w: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XF022019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动物形态学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XF022021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禽病学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2.5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40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XF022020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宠物及经济动物疫病学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 w:val="restart"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专业课组</w:t>
            </w:r>
            <w:r>
              <w:rPr>
                <w:rFonts w:ascii="宋体" w:eastAsia="宋体" w:hAnsi="宋体"/>
                <w:sz w:val="18"/>
              </w:rPr>
              <w:t>01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BS022010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社会实践与调查报告</w:t>
            </w: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14</w:t>
            </w: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BS022020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动物病理教学实习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BS022022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动物普通病教学实习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BS022021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动物传染病及寄生虫病教学实习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BS022009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社会实践与调查报告</w:t>
            </w:r>
            <w:r w:rsidRPr="006C1908">
              <w:rPr>
                <w:rFonts w:ascii="宋体" w:eastAsia="宋体" w:hAnsi="宋体"/>
                <w:color w:val="FF0000"/>
                <w:sz w:val="18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 w:val="restart"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专业课组</w:t>
            </w:r>
            <w:r>
              <w:rPr>
                <w:rFonts w:ascii="宋体" w:eastAsia="宋体" w:hAnsi="宋体"/>
                <w:sz w:val="18"/>
              </w:rPr>
              <w:t>03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XS036001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大学进阶英语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48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 w:val="restart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12</w:t>
            </w: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XS153007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中国传统文化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48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二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XS027003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管理学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D30CE9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sz w:val="18"/>
                <w:highlight w:val="yellow"/>
              </w:rPr>
              <w:t>XS153002</w:t>
            </w:r>
          </w:p>
        </w:tc>
        <w:tc>
          <w:tcPr>
            <w:tcW w:w="24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 w:hint="eastAsia"/>
                <w:sz w:val="18"/>
                <w:highlight w:val="yellow"/>
              </w:rPr>
              <w:t>申论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sz w:val="18"/>
                <w:highlight w:val="yellow"/>
              </w:rPr>
              <w:t>2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sz w:val="18"/>
                <w:highlight w:val="yellow"/>
              </w:rPr>
              <w:t>32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sz w:val="18"/>
                <w:highlight w:val="yellow"/>
              </w:rPr>
              <w:t xml:space="preserve"> 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sz w:val="18"/>
                <w:highlight w:val="yellow"/>
              </w:rPr>
              <w:t xml:space="preserve"> 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commentRangeStart w:id="0"/>
            <w:r w:rsidRPr="00D30CE9">
              <w:rPr>
                <w:rFonts w:ascii="宋体" w:eastAsia="宋体" w:hAnsi="宋体"/>
                <w:sz w:val="18"/>
                <w:highlight w:val="yellow"/>
              </w:rPr>
              <w:t>8</w:t>
            </w:r>
            <w:commentRangeEnd w:id="0"/>
            <w:r w:rsidR="00D30CE9">
              <w:rPr>
                <w:rStyle w:val="a5"/>
              </w:rPr>
              <w:commentReference w:id="0"/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sz w:val="18"/>
                <w:highlight w:val="yellow"/>
              </w:rPr>
              <w:t xml:space="preserve"> 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sz w:val="18"/>
                <w:highlight w:val="yellow"/>
              </w:rPr>
            </w:pPr>
            <w:r w:rsidRPr="00D30CE9">
              <w:rPr>
                <w:rFonts w:ascii="宋体" w:eastAsia="宋体" w:hAnsi="宋体" w:hint="eastAsia"/>
                <w:sz w:val="18"/>
                <w:highlight w:val="yellow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XS022004</w:t>
            </w:r>
          </w:p>
        </w:tc>
        <w:tc>
          <w:tcPr>
            <w:tcW w:w="24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科技论文写作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三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XS022012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基础德语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A25027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XS106009</w:t>
            </w:r>
          </w:p>
        </w:tc>
        <w:tc>
          <w:tcPr>
            <w:tcW w:w="24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大学生心理健康教育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32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>0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/>
                <w:color w:val="FF0000"/>
                <w:sz w:val="18"/>
              </w:rPr>
              <w:t xml:space="preserve"> </w:t>
            </w:r>
          </w:p>
        </w:tc>
        <w:tc>
          <w:tcPr>
            <w:tcW w:w="500" w:type="dxa"/>
            <w:shd w:val="clear" w:color="auto" w:fill="auto"/>
          </w:tcPr>
          <w:p w:rsidR="00A25027" w:rsidRPr="006C1908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</w:rPr>
            </w:pPr>
            <w:r w:rsidRPr="006C1908">
              <w:rPr>
                <w:rFonts w:ascii="宋体" w:eastAsia="宋体" w:hAnsi="宋体" w:hint="eastAsia"/>
                <w:color w:val="FF0000"/>
                <w:sz w:val="18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  <w:tr w:rsidR="00A25027" w:rsidTr="00D30CE9">
        <w:trPr>
          <w:cantSplit/>
          <w:trHeight w:val="300"/>
        </w:trPr>
        <w:tc>
          <w:tcPr>
            <w:tcW w:w="500" w:type="dxa"/>
            <w:vMerge/>
            <w:shd w:val="clear" w:color="auto" w:fill="auto"/>
            <w:textDirection w:val="tbRlV"/>
          </w:tcPr>
          <w:p w:rsidR="00A25027" w:rsidRDefault="00A25027" w:rsidP="00A25027">
            <w:pPr>
              <w:ind w:left="113" w:right="113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0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>XS038002</w:t>
            </w:r>
          </w:p>
        </w:tc>
        <w:tc>
          <w:tcPr>
            <w:tcW w:w="24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公共关系学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>2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>32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 xml:space="preserve"> 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 xml:space="preserve"> 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/>
                <w:color w:val="FF0000"/>
                <w:sz w:val="18"/>
                <w:highlight w:val="yellow"/>
              </w:rPr>
              <w:t xml:space="preserve"> </w:t>
            </w:r>
          </w:p>
        </w:tc>
        <w:tc>
          <w:tcPr>
            <w:tcW w:w="500" w:type="dxa"/>
            <w:shd w:val="clear" w:color="auto" w:fill="FFFF00"/>
          </w:tcPr>
          <w:p w:rsidR="00A25027" w:rsidRPr="00D30CE9" w:rsidRDefault="00A25027" w:rsidP="00A25027">
            <w:pPr>
              <w:jc w:val="center"/>
              <w:rPr>
                <w:rFonts w:ascii="宋体" w:eastAsia="宋体" w:hAnsi="宋体"/>
                <w:color w:val="FF0000"/>
                <w:sz w:val="18"/>
                <w:highlight w:val="yellow"/>
              </w:rPr>
            </w:pPr>
            <w:r w:rsidRPr="00D30CE9">
              <w:rPr>
                <w:rFonts w:ascii="宋体" w:eastAsia="宋体" w:hAnsi="宋体" w:hint="eastAsia"/>
                <w:color w:val="FF0000"/>
                <w:sz w:val="18"/>
                <w:highlight w:val="yellow"/>
              </w:rPr>
              <w:t>一</w:t>
            </w:r>
          </w:p>
        </w:tc>
        <w:tc>
          <w:tcPr>
            <w:tcW w:w="500" w:type="dxa"/>
            <w:vMerge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800" w:type="dxa"/>
            <w:shd w:val="clear" w:color="auto" w:fill="auto"/>
          </w:tcPr>
          <w:p w:rsidR="00A25027" w:rsidRDefault="00A25027" w:rsidP="00A25027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</w:t>
            </w:r>
          </w:p>
        </w:tc>
      </w:tr>
    </w:tbl>
    <w:p w:rsidR="009236A8" w:rsidRPr="00A25027" w:rsidRDefault="009236A8">
      <w:pPr>
        <w:rPr>
          <w:rFonts w:ascii="宋体" w:eastAsia="宋体" w:hAnsi="宋体"/>
          <w:sz w:val="18"/>
        </w:rPr>
      </w:pPr>
    </w:p>
    <w:sectPr w:rsidR="009236A8" w:rsidRPr="00A25027" w:rsidSect="009236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pokjf" w:date="2018-07-09T15:01:00Z" w:initials="p">
    <w:p w:rsidR="00D30CE9" w:rsidRDefault="00D30CE9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课程已不开！</w:t>
      </w:r>
      <w:r w:rsidR="004B1990">
        <w:rPr>
          <w:rFonts w:hint="eastAsia"/>
        </w:rPr>
        <w:t>第一学期学生还未入校不要设置选修课。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3D6" w:rsidRDefault="001C53D6" w:rsidP="006C1908">
      <w:r>
        <w:separator/>
      </w:r>
    </w:p>
  </w:endnote>
  <w:endnote w:type="continuationSeparator" w:id="0">
    <w:p w:rsidR="001C53D6" w:rsidRDefault="001C53D6" w:rsidP="006C1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3D6" w:rsidRDefault="001C53D6" w:rsidP="006C1908">
      <w:r>
        <w:separator/>
      </w:r>
    </w:p>
  </w:footnote>
  <w:footnote w:type="continuationSeparator" w:id="0">
    <w:p w:rsidR="001C53D6" w:rsidRDefault="001C53D6" w:rsidP="006C19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5027"/>
    <w:rsid w:val="000632DF"/>
    <w:rsid w:val="001C53D6"/>
    <w:rsid w:val="00425D09"/>
    <w:rsid w:val="004B1990"/>
    <w:rsid w:val="006C1908"/>
    <w:rsid w:val="00892771"/>
    <w:rsid w:val="009236A8"/>
    <w:rsid w:val="00A25027"/>
    <w:rsid w:val="00B14B03"/>
    <w:rsid w:val="00C21406"/>
    <w:rsid w:val="00D30CE9"/>
    <w:rsid w:val="00F6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9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908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30CE9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30CE9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D30CE9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30CE9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30CE9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D30CE9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30C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286</Words>
  <Characters>1634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xaqajh</dc:creator>
  <cp:lastModifiedBy>pokjf</cp:lastModifiedBy>
  <cp:revision>5</cp:revision>
  <dcterms:created xsi:type="dcterms:W3CDTF">2017-06-22T00:49:00Z</dcterms:created>
  <dcterms:modified xsi:type="dcterms:W3CDTF">2018-07-09T07:01:00Z</dcterms:modified>
</cp:coreProperties>
</file>