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附件1：</w:t>
      </w:r>
    </w:p>
    <w:p>
      <w:pPr>
        <w:widowControl/>
        <w:jc w:val="center"/>
        <w:rPr>
          <w:rFonts w:ascii="宋体" w:hAnsi="宋体" w:eastAsia="宋体" w:cs="Tahoma"/>
          <w:b/>
          <w:kern w:val="0"/>
          <w:sz w:val="28"/>
          <w:szCs w:val="28"/>
        </w:rPr>
      </w:pPr>
      <w:r>
        <w:rPr>
          <w:rFonts w:hint="eastAsia" w:ascii="宋体" w:hAnsi="宋体" w:eastAsia="宋体" w:cs="Tahoma"/>
          <w:b/>
          <w:kern w:val="0"/>
          <w:sz w:val="28"/>
          <w:szCs w:val="28"/>
        </w:rPr>
        <w:t>2016年山东省优质课程（4门）和案例库建设（5门）</w:t>
      </w:r>
    </w:p>
    <w:tbl>
      <w:tblPr>
        <w:tblStyle w:val="7"/>
        <w:tblW w:w="78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3735"/>
        <w:gridCol w:w="1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Tahoma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Tahoma" w:asciiTheme="minorEastAsia" w:hAnsiTheme="minorEastAsia"/>
                <w:b/>
                <w:bCs/>
                <w:kern w:val="0"/>
                <w:szCs w:val="21"/>
              </w:rPr>
              <w:t>学院</w:t>
            </w:r>
          </w:p>
        </w:tc>
        <w:tc>
          <w:tcPr>
            <w:tcW w:w="373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Tahoma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Tahoma" w:asciiTheme="minorEastAsia" w:hAnsiTheme="minorEastAsia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17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Tahoma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Tahoma" w:asciiTheme="minorEastAsia" w:hAnsiTheme="minorEastAsia"/>
                <w:b/>
                <w:bCs/>
                <w:kern w:val="0"/>
                <w:szCs w:val="21"/>
              </w:rPr>
              <w:t>申请人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生科学院</w:t>
            </w:r>
          </w:p>
        </w:tc>
        <w:tc>
          <w:tcPr>
            <w:tcW w:w="373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高级生物化学实验技术</w:t>
            </w:r>
          </w:p>
        </w:tc>
        <w:tc>
          <w:tcPr>
            <w:tcW w:w="176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机电学院</w:t>
            </w:r>
          </w:p>
        </w:tc>
        <w:tc>
          <w:tcPr>
            <w:tcW w:w="373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CAD/CAM/CAE理论与应用</w:t>
            </w:r>
          </w:p>
        </w:tc>
        <w:tc>
          <w:tcPr>
            <w:tcW w:w="176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张开兴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农学院</w:t>
            </w:r>
          </w:p>
        </w:tc>
        <w:tc>
          <w:tcPr>
            <w:tcW w:w="373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农业生态学进展</w:t>
            </w:r>
          </w:p>
        </w:tc>
        <w:tc>
          <w:tcPr>
            <w:tcW w:w="176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宁堂原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植保学院</w:t>
            </w:r>
          </w:p>
        </w:tc>
        <w:tc>
          <w:tcPr>
            <w:tcW w:w="373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昆虫生理与生物化学</w:t>
            </w:r>
          </w:p>
        </w:tc>
        <w:tc>
          <w:tcPr>
            <w:tcW w:w="176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机电学院</w:t>
            </w:r>
          </w:p>
        </w:tc>
        <w:tc>
          <w:tcPr>
            <w:tcW w:w="373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先进制造技术教学案例库</w:t>
            </w:r>
          </w:p>
        </w:tc>
        <w:tc>
          <w:tcPr>
            <w:tcW w:w="176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郭晶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食科学院</w:t>
            </w:r>
          </w:p>
        </w:tc>
        <w:tc>
          <w:tcPr>
            <w:tcW w:w="373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食品化学分析新技术教学案例库</w:t>
            </w:r>
          </w:p>
        </w:tc>
        <w:tc>
          <w:tcPr>
            <w:tcW w:w="176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徐志祥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农学院</w:t>
            </w:r>
          </w:p>
        </w:tc>
        <w:tc>
          <w:tcPr>
            <w:tcW w:w="373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农业推广学教学案例建设</w:t>
            </w:r>
          </w:p>
        </w:tc>
        <w:tc>
          <w:tcPr>
            <w:tcW w:w="176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张吉旺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动科学院</w:t>
            </w:r>
          </w:p>
        </w:tc>
        <w:tc>
          <w:tcPr>
            <w:tcW w:w="373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现代动物病理学教学案例库</w:t>
            </w:r>
          </w:p>
        </w:tc>
        <w:tc>
          <w:tcPr>
            <w:tcW w:w="176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刘思当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380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373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金融硕士核心课程教学案例库</w:t>
            </w:r>
          </w:p>
        </w:tc>
        <w:tc>
          <w:tcPr>
            <w:tcW w:w="1765" w:type="dxa"/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王洪生</w:t>
            </w:r>
          </w:p>
        </w:tc>
      </w:tr>
    </w:tbl>
    <w:p>
      <w:pPr>
        <w:spacing w:line="360" w:lineRule="auto"/>
        <w:rPr>
          <w:rFonts w:cs="宋体" w:asciiTheme="minorEastAsia" w:hAnsiTheme="minorEastAsia"/>
          <w:color w:val="000000"/>
          <w:kern w:val="0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51"/>
    <w:rsid w:val="00013CF6"/>
    <w:rsid w:val="00031E57"/>
    <w:rsid w:val="0006618B"/>
    <w:rsid w:val="00072AF0"/>
    <w:rsid w:val="00074ADF"/>
    <w:rsid w:val="0009204F"/>
    <w:rsid w:val="000978C2"/>
    <w:rsid w:val="000C139C"/>
    <w:rsid w:val="000F1CE8"/>
    <w:rsid w:val="001132C2"/>
    <w:rsid w:val="00130AEA"/>
    <w:rsid w:val="0014245B"/>
    <w:rsid w:val="00174379"/>
    <w:rsid w:val="001E7811"/>
    <w:rsid w:val="001F5908"/>
    <w:rsid w:val="00200823"/>
    <w:rsid w:val="00241834"/>
    <w:rsid w:val="0026769B"/>
    <w:rsid w:val="0028332F"/>
    <w:rsid w:val="00287B18"/>
    <w:rsid w:val="002D28E3"/>
    <w:rsid w:val="002E4FAF"/>
    <w:rsid w:val="00307940"/>
    <w:rsid w:val="0031297E"/>
    <w:rsid w:val="0033293D"/>
    <w:rsid w:val="00336A12"/>
    <w:rsid w:val="0036281A"/>
    <w:rsid w:val="003B0EC8"/>
    <w:rsid w:val="003D5B1E"/>
    <w:rsid w:val="003E1BA8"/>
    <w:rsid w:val="003F6581"/>
    <w:rsid w:val="0040309C"/>
    <w:rsid w:val="004134D2"/>
    <w:rsid w:val="00416459"/>
    <w:rsid w:val="00420EB3"/>
    <w:rsid w:val="00422584"/>
    <w:rsid w:val="004356BB"/>
    <w:rsid w:val="004476B8"/>
    <w:rsid w:val="00465F19"/>
    <w:rsid w:val="004B0873"/>
    <w:rsid w:val="005508A4"/>
    <w:rsid w:val="00552936"/>
    <w:rsid w:val="005C46D4"/>
    <w:rsid w:val="005C4A22"/>
    <w:rsid w:val="00602650"/>
    <w:rsid w:val="00657124"/>
    <w:rsid w:val="006D144E"/>
    <w:rsid w:val="00713842"/>
    <w:rsid w:val="00727043"/>
    <w:rsid w:val="0074519B"/>
    <w:rsid w:val="007470C8"/>
    <w:rsid w:val="00772851"/>
    <w:rsid w:val="007952A1"/>
    <w:rsid w:val="007A754C"/>
    <w:rsid w:val="007D6EA1"/>
    <w:rsid w:val="008047B8"/>
    <w:rsid w:val="008346B0"/>
    <w:rsid w:val="00865C93"/>
    <w:rsid w:val="008736C5"/>
    <w:rsid w:val="008A4D18"/>
    <w:rsid w:val="008B07C9"/>
    <w:rsid w:val="008B4DCC"/>
    <w:rsid w:val="008D787B"/>
    <w:rsid w:val="00941D59"/>
    <w:rsid w:val="009738F6"/>
    <w:rsid w:val="00980E5E"/>
    <w:rsid w:val="009B1F0A"/>
    <w:rsid w:val="00A06D52"/>
    <w:rsid w:val="00A13E33"/>
    <w:rsid w:val="00A404A9"/>
    <w:rsid w:val="00AE5B3D"/>
    <w:rsid w:val="00AF6218"/>
    <w:rsid w:val="00AF7529"/>
    <w:rsid w:val="00B136F1"/>
    <w:rsid w:val="00B20949"/>
    <w:rsid w:val="00B23DF5"/>
    <w:rsid w:val="00B254AB"/>
    <w:rsid w:val="00B95F83"/>
    <w:rsid w:val="00BA035C"/>
    <w:rsid w:val="00BC0F3B"/>
    <w:rsid w:val="00BC6B0E"/>
    <w:rsid w:val="00BF1819"/>
    <w:rsid w:val="00C00E07"/>
    <w:rsid w:val="00C067A9"/>
    <w:rsid w:val="00C4681B"/>
    <w:rsid w:val="00C5379C"/>
    <w:rsid w:val="00C77AE2"/>
    <w:rsid w:val="00C82A93"/>
    <w:rsid w:val="00CB3AE8"/>
    <w:rsid w:val="00CD1771"/>
    <w:rsid w:val="00CD6B03"/>
    <w:rsid w:val="00CF7E25"/>
    <w:rsid w:val="00D105C9"/>
    <w:rsid w:val="00D341BE"/>
    <w:rsid w:val="00D54310"/>
    <w:rsid w:val="00D91219"/>
    <w:rsid w:val="00DA5445"/>
    <w:rsid w:val="00DA5ADD"/>
    <w:rsid w:val="00DB3FDD"/>
    <w:rsid w:val="00E0468D"/>
    <w:rsid w:val="00E53324"/>
    <w:rsid w:val="00E6190B"/>
    <w:rsid w:val="00EF77A8"/>
    <w:rsid w:val="00F24A8D"/>
    <w:rsid w:val="00F61DD1"/>
    <w:rsid w:val="00F93655"/>
    <w:rsid w:val="00FA2283"/>
    <w:rsid w:val="00FB13F7"/>
    <w:rsid w:val="00FD7220"/>
    <w:rsid w:val="069465DA"/>
    <w:rsid w:val="16861B82"/>
    <w:rsid w:val="2FB9428E"/>
    <w:rsid w:val="36780E1F"/>
    <w:rsid w:val="38B262BB"/>
    <w:rsid w:val="559630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  <w:style w:type="character" w:customStyle="1" w:styleId="11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9871C4-A5EE-4C19-8EBC-24BBED2305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284</Words>
  <Characters>1620</Characters>
  <Lines>13</Lines>
  <Paragraphs>3</Paragraphs>
  <TotalTime>0</TotalTime>
  <ScaleCrop>false</ScaleCrop>
  <LinksUpToDate>false</LinksUpToDate>
  <CharactersWithSpaces>1901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2016-11-28T06:45:00Z</dcterms:created>
  <dc:creator>lenovo</dc:creator>
  <cp:lastModifiedBy>遇见她。</cp:lastModifiedBy>
  <cp:lastPrinted>2016-11-28T07:03:00Z</cp:lastPrinted>
  <dcterms:modified xsi:type="dcterms:W3CDTF">2017-11-06T01:25:59Z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