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00" w:rsidRPr="003816CB" w:rsidRDefault="005F2100" w:rsidP="005F2100">
      <w:pPr>
        <w:widowControl/>
        <w:jc w:val="left"/>
        <w:rPr>
          <w:rFonts w:ascii="宋体" w:eastAsia="宋体" w:hAnsi="宋体" w:cs="宋体"/>
          <w:b/>
          <w:kern w:val="0"/>
          <w:szCs w:val="13"/>
        </w:rPr>
      </w:pPr>
      <w:r w:rsidRPr="003816CB">
        <w:rPr>
          <w:rFonts w:ascii="宋体" w:eastAsia="宋体" w:hAnsi="宋体" w:cs="宋体"/>
          <w:b/>
          <w:kern w:val="0"/>
          <w:szCs w:val="13"/>
        </w:rPr>
        <w:t>中国石油大学（华东）2014-2015学年机关、教辅人员招聘启事</w:t>
      </w:r>
    </w:p>
    <w:p w:rsidR="005F2100" w:rsidRPr="005F2100" w:rsidRDefault="004F6A38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4F6A38">
        <w:rPr>
          <w:rFonts w:ascii="宋体" w:eastAsia="宋体" w:hAnsi="宋体" w:cs="宋体"/>
          <w:kern w:val="0"/>
          <w:sz w:val="18"/>
          <w:szCs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75pt;height:3.5pt"/>
        </w:pic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一、招聘条件</w:t>
      </w:r>
    </w:p>
    <w:p w:rsidR="005F2100" w:rsidRPr="005F2100" w:rsidRDefault="000377F8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>
        <w:rPr>
          <w:rFonts w:ascii="宋体" w:eastAsia="宋体" w:hAnsi="宋体" w:cs="宋体"/>
          <w:kern w:val="0"/>
          <w:sz w:val="18"/>
          <w:szCs w:val="13"/>
        </w:rPr>
        <w:t xml:space="preserve">　　应聘人员应具有硕士研究生及以上学历</w:t>
      </w:r>
      <w:r w:rsidR="005F2100" w:rsidRPr="005F2100">
        <w:rPr>
          <w:rFonts w:ascii="宋体" w:eastAsia="宋体" w:hAnsi="宋体" w:cs="宋体"/>
          <w:kern w:val="0"/>
          <w:sz w:val="18"/>
          <w:szCs w:val="13"/>
        </w:rPr>
        <w:t>。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 xml:space="preserve">　　博士毕业生年龄不超过32岁（1982年1月1日及以后出生），硕士毕业生年龄不超过28岁（1986年1月1日及以后出生）。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 xml:space="preserve">　　二、招聘岗位</w:t>
      </w:r>
    </w:p>
    <w:tbl>
      <w:tblPr>
        <w:tblW w:w="6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730"/>
        <w:gridCol w:w="2460"/>
        <w:gridCol w:w="1510"/>
        <w:gridCol w:w="790"/>
      </w:tblGrid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</w:tr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2100" w:rsidRPr="005F2100" w:rsidTr="005F2100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东营校区后勤保障处</w:t>
            </w:r>
          </w:p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物业管理中心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绿化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1、景观园林专业，熟悉园林绿化工程景观设计等相关业务；</w:t>
            </w:r>
          </w:p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2、具有较强的组织协调能力和文字组织能力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1.校园绿化美化；</w:t>
            </w:r>
          </w:p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2.景观绿化监管与养护；</w:t>
            </w:r>
          </w:p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3.病虫害的监测和防治。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100" w:rsidRPr="005F2100" w:rsidRDefault="005F2100" w:rsidP="005F21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10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</w:tbl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三、招聘程序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 xml:space="preserve">　　应聘人员在人才招聘系统里注册，如实填写详细简历并选择岗位，相关学历学位证件及其他证明材料以附件形式上传。应聘人员必须认真填写，如发现与实际情况不符，将取消应聘资格。机关教辅岗位的具体考核程序见《中国石油大学(华东)招聘工作实施细则(试行)》。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四、2014-2015学年机关、教辅人员招聘工作截止时间为2015年5月31日。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五、联系方式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通讯地址：山东省青岛市黄岛区长江西路66号中国石油大学（华东）人事处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邮编：266580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联系电话：0532-86983380</w:t>
      </w:r>
    </w:p>
    <w:p w:rsidR="005F2100" w:rsidRPr="005F2100" w:rsidRDefault="005F2100" w:rsidP="005F2100">
      <w:pPr>
        <w:widowControl/>
        <w:jc w:val="left"/>
        <w:rPr>
          <w:rFonts w:ascii="宋体" w:eastAsia="宋体" w:hAnsi="宋体" w:cs="宋体"/>
          <w:kern w:val="0"/>
          <w:sz w:val="18"/>
          <w:szCs w:val="13"/>
        </w:rPr>
      </w:pPr>
      <w:r w:rsidRPr="005F2100">
        <w:rPr>
          <w:rFonts w:ascii="宋体" w:eastAsia="宋体" w:hAnsi="宋体" w:cs="宋体"/>
          <w:kern w:val="0"/>
          <w:sz w:val="18"/>
          <w:szCs w:val="13"/>
        </w:rPr>
        <w:t>学校人事处主页：</w:t>
      </w:r>
      <w:hyperlink r:id="rId6" w:tgtFrame="_blank" w:history="1">
        <w:r w:rsidRPr="005F2100">
          <w:rPr>
            <w:rFonts w:ascii="宋体" w:eastAsia="宋体" w:hAnsi="宋体" w:cs="宋体"/>
            <w:color w:val="0000FF"/>
            <w:kern w:val="0"/>
            <w:sz w:val="18"/>
            <w:u w:val="single"/>
          </w:rPr>
          <w:t>http://rsc.upc.edu.cn</w:t>
        </w:r>
      </w:hyperlink>
      <w:r w:rsidRPr="005F2100">
        <w:rPr>
          <w:rFonts w:ascii="MS Mincho" w:eastAsia="MS Mincho" w:hAnsi="MS Mincho" w:cs="MS Mincho" w:hint="eastAsia"/>
          <w:kern w:val="0"/>
          <w:sz w:val="18"/>
        </w:rPr>
        <w:t>‍</w:t>
      </w:r>
      <w:r w:rsidRPr="005F2100">
        <w:rPr>
          <w:rFonts w:ascii="宋体" w:eastAsia="宋体" w:hAnsi="宋体" w:cs="宋体"/>
          <w:kern w:val="0"/>
          <w:sz w:val="18"/>
          <w:szCs w:val="13"/>
        </w:rPr>
        <w:t xml:space="preserve"> </w:t>
      </w:r>
    </w:p>
    <w:p w:rsidR="00BC50B8" w:rsidRDefault="00BC50B8"/>
    <w:sectPr w:rsidR="00BC50B8" w:rsidSect="008F2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616" w:rsidRDefault="00B94616" w:rsidP="005F2100">
      <w:r>
        <w:separator/>
      </w:r>
    </w:p>
  </w:endnote>
  <w:endnote w:type="continuationSeparator" w:id="1">
    <w:p w:rsidR="00B94616" w:rsidRDefault="00B94616" w:rsidP="005F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616" w:rsidRDefault="00B94616" w:rsidP="005F2100">
      <w:r>
        <w:separator/>
      </w:r>
    </w:p>
  </w:footnote>
  <w:footnote w:type="continuationSeparator" w:id="1">
    <w:p w:rsidR="00B94616" w:rsidRDefault="00B94616" w:rsidP="005F2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100"/>
    <w:rsid w:val="000377F8"/>
    <w:rsid w:val="003816CB"/>
    <w:rsid w:val="004F6A38"/>
    <w:rsid w:val="005F2100"/>
    <w:rsid w:val="007A6740"/>
    <w:rsid w:val="008F26EF"/>
    <w:rsid w:val="00B94616"/>
    <w:rsid w:val="00BC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1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1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F2100"/>
    <w:rPr>
      <w:color w:val="0000FF"/>
      <w:u w:val="single"/>
    </w:rPr>
  </w:style>
  <w:style w:type="character" w:customStyle="1" w:styleId="emtidy-8">
    <w:name w:val="emtidy-8"/>
    <w:basedOn w:val="a0"/>
    <w:rsid w:val="005F2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3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1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34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1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59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2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4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4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c.upc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2015-04-09T01:38:00Z</dcterms:created>
  <dcterms:modified xsi:type="dcterms:W3CDTF">2015-04-09T02:12:00Z</dcterms:modified>
</cp:coreProperties>
</file>