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56" w:rsidRPr="009C2AA1" w:rsidRDefault="00597256" w:rsidP="00597256">
      <w:pPr>
        <w:jc w:val="center"/>
        <w:rPr>
          <w:b/>
          <w:sz w:val="33"/>
          <w:szCs w:val="21"/>
        </w:rPr>
      </w:pPr>
      <w:r w:rsidRPr="009C2AA1">
        <w:rPr>
          <w:rFonts w:hint="eastAsia"/>
          <w:b/>
          <w:sz w:val="33"/>
          <w:szCs w:val="21"/>
        </w:rPr>
        <w:t>201</w:t>
      </w:r>
      <w:r w:rsidR="000E1321">
        <w:rPr>
          <w:rFonts w:hint="eastAsia"/>
          <w:b/>
          <w:sz w:val="33"/>
          <w:szCs w:val="21"/>
        </w:rPr>
        <w:t>8</w:t>
      </w:r>
      <w:r w:rsidRPr="009C2AA1">
        <w:rPr>
          <w:rFonts w:hint="eastAsia"/>
          <w:b/>
          <w:sz w:val="33"/>
          <w:szCs w:val="21"/>
        </w:rPr>
        <w:t>年农学院毕业论文答辩安排意见</w:t>
      </w:r>
    </w:p>
    <w:p w:rsidR="00597256" w:rsidRPr="008B1FD2" w:rsidRDefault="00597256" w:rsidP="00597256">
      <w:pPr>
        <w:jc w:val="center"/>
        <w:rPr>
          <w:szCs w:val="21"/>
        </w:rPr>
      </w:pPr>
    </w:p>
    <w:p w:rsidR="00597256" w:rsidRPr="00011FC6" w:rsidRDefault="00597256" w:rsidP="00597256">
      <w:pPr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各位老师和同学</w:t>
      </w:r>
    </w:p>
    <w:p w:rsidR="00597256" w:rsidRPr="00011FC6" w:rsidRDefault="00597256" w:rsidP="00011FC6">
      <w:pPr>
        <w:ind w:firstLineChars="200" w:firstLine="500"/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按照学校相关工作部署，为了做好本届毕业论文答辩工作，作出如下安排：</w:t>
      </w:r>
    </w:p>
    <w:p w:rsidR="00FE66F3" w:rsidRDefault="000900D4" w:rsidP="00FE66F3">
      <w:pPr>
        <w:pStyle w:val="a7"/>
        <w:numPr>
          <w:ilvl w:val="0"/>
          <w:numId w:val="3"/>
        </w:numPr>
        <w:ind w:left="0" w:firstLineChars="0" w:firstLine="0"/>
      </w:pPr>
      <w:r w:rsidRPr="00614B3E">
        <w:rPr>
          <w:rFonts w:hint="eastAsia"/>
          <w:sz w:val="25"/>
          <w:szCs w:val="21"/>
        </w:rPr>
        <w:t>毕业生论文答辩</w:t>
      </w:r>
      <w:r w:rsidR="00152E22" w:rsidRPr="00614B3E">
        <w:rPr>
          <w:rFonts w:hint="eastAsia"/>
          <w:sz w:val="25"/>
          <w:szCs w:val="21"/>
        </w:rPr>
        <w:t>程序</w:t>
      </w:r>
      <w:r w:rsidR="00597256" w:rsidRPr="00614B3E">
        <w:rPr>
          <w:rFonts w:hint="eastAsia"/>
          <w:sz w:val="25"/>
          <w:szCs w:val="21"/>
        </w:rPr>
        <w:t>安排：</w:t>
      </w:r>
      <w:r w:rsidR="00FE66F3" w:rsidRPr="00614B3E">
        <w:rPr>
          <w:rFonts w:hint="eastAsia"/>
          <w:sz w:val="25"/>
          <w:szCs w:val="21"/>
        </w:rPr>
        <w:t>①</w:t>
      </w:r>
      <w:r w:rsidR="00BA008F" w:rsidRPr="00614B3E">
        <w:rPr>
          <w:rFonts w:hint="eastAsia"/>
          <w:sz w:val="25"/>
          <w:szCs w:val="21"/>
        </w:rPr>
        <w:t>要求全体毕业生于</w:t>
      </w:r>
      <w:r w:rsidR="00BA008F" w:rsidRPr="00614B3E">
        <w:rPr>
          <w:rFonts w:hint="eastAsia"/>
          <w:sz w:val="25"/>
          <w:szCs w:val="21"/>
        </w:rPr>
        <w:t>5</w:t>
      </w:r>
      <w:r w:rsidR="00BA008F" w:rsidRPr="00614B3E">
        <w:rPr>
          <w:rFonts w:hint="eastAsia"/>
          <w:sz w:val="25"/>
          <w:szCs w:val="21"/>
        </w:rPr>
        <w:t>月</w:t>
      </w:r>
      <w:r w:rsidR="00BA008F" w:rsidRPr="00614B3E">
        <w:rPr>
          <w:rFonts w:hint="eastAsia"/>
          <w:sz w:val="25"/>
          <w:szCs w:val="21"/>
        </w:rPr>
        <w:t>10</w:t>
      </w:r>
      <w:r w:rsidR="00BA008F" w:rsidRPr="00614B3E">
        <w:rPr>
          <w:rFonts w:hint="eastAsia"/>
          <w:sz w:val="25"/>
          <w:szCs w:val="21"/>
        </w:rPr>
        <w:t>日返校，</w:t>
      </w:r>
      <w:r w:rsidR="00597256" w:rsidRPr="00614B3E">
        <w:rPr>
          <w:rFonts w:hint="eastAsia"/>
          <w:sz w:val="25"/>
          <w:szCs w:val="21"/>
        </w:rPr>
        <w:t>答辩时间安排在</w:t>
      </w:r>
      <w:r w:rsidR="00597256" w:rsidRPr="00614B3E">
        <w:rPr>
          <w:rFonts w:hint="eastAsia"/>
          <w:sz w:val="25"/>
          <w:szCs w:val="21"/>
        </w:rPr>
        <w:t>6</w:t>
      </w:r>
      <w:r w:rsidR="00597256" w:rsidRPr="00614B3E">
        <w:rPr>
          <w:rFonts w:hint="eastAsia"/>
          <w:sz w:val="25"/>
          <w:szCs w:val="21"/>
        </w:rPr>
        <w:t>月</w:t>
      </w:r>
      <w:r w:rsidR="004E4E04" w:rsidRPr="00614B3E">
        <w:rPr>
          <w:rFonts w:hint="eastAsia"/>
          <w:sz w:val="25"/>
          <w:szCs w:val="21"/>
        </w:rPr>
        <w:t>中旬</w:t>
      </w:r>
      <w:r w:rsidR="00597256" w:rsidRPr="00614B3E">
        <w:rPr>
          <w:rFonts w:hint="eastAsia"/>
          <w:sz w:val="25"/>
          <w:szCs w:val="21"/>
        </w:rPr>
        <w:t>。</w:t>
      </w:r>
      <w:r w:rsidR="00FE66F3" w:rsidRPr="00614B3E">
        <w:rPr>
          <w:rFonts w:hint="eastAsia"/>
          <w:sz w:val="25"/>
          <w:szCs w:val="21"/>
        </w:rPr>
        <w:t>②</w:t>
      </w:r>
      <w:r w:rsidR="00BA008F" w:rsidRPr="00614B3E">
        <w:rPr>
          <w:rFonts w:hint="eastAsia"/>
          <w:sz w:val="25"/>
          <w:szCs w:val="21"/>
        </w:rPr>
        <w:t>要求毕业生于</w:t>
      </w:r>
      <w:r w:rsidR="00597256" w:rsidRPr="00614B3E">
        <w:rPr>
          <w:rFonts w:hint="eastAsia"/>
          <w:sz w:val="25"/>
          <w:szCs w:val="21"/>
        </w:rPr>
        <w:t>6</w:t>
      </w:r>
      <w:r w:rsidR="00597256" w:rsidRPr="00614B3E">
        <w:rPr>
          <w:rFonts w:hint="eastAsia"/>
          <w:sz w:val="25"/>
          <w:szCs w:val="21"/>
        </w:rPr>
        <w:t>月</w:t>
      </w:r>
      <w:r w:rsidR="00597256" w:rsidRPr="00614B3E">
        <w:rPr>
          <w:rFonts w:hint="eastAsia"/>
          <w:sz w:val="25"/>
          <w:szCs w:val="21"/>
        </w:rPr>
        <w:t>1</w:t>
      </w:r>
      <w:r w:rsidR="00597256" w:rsidRPr="00614B3E">
        <w:rPr>
          <w:rFonts w:hint="eastAsia"/>
          <w:sz w:val="25"/>
          <w:szCs w:val="21"/>
        </w:rPr>
        <w:t>日</w:t>
      </w:r>
      <w:r w:rsidR="00BA008F" w:rsidRPr="00614B3E">
        <w:rPr>
          <w:rFonts w:hint="eastAsia"/>
          <w:sz w:val="25"/>
          <w:szCs w:val="21"/>
        </w:rPr>
        <w:t>前完成毕业论文的撰写，</w:t>
      </w:r>
      <w:r w:rsidR="00BA008F" w:rsidRPr="00614B3E">
        <w:rPr>
          <w:rFonts w:hint="eastAsia"/>
          <w:sz w:val="25"/>
          <w:szCs w:val="21"/>
        </w:rPr>
        <w:t>6</w:t>
      </w:r>
      <w:r w:rsidR="00BA008F" w:rsidRPr="00614B3E">
        <w:rPr>
          <w:rFonts w:hint="eastAsia"/>
          <w:sz w:val="25"/>
          <w:szCs w:val="21"/>
        </w:rPr>
        <w:t>月</w:t>
      </w:r>
      <w:r w:rsidR="00BA008F" w:rsidRPr="00614B3E">
        <w:rPr>
          <w:rFonts w:hint="eastAsia"/>
          <w:sz w:val="25"/>
          <w:szCs w:val="21"/>
        </w:rPr>
        <w:t>1</w:t>
      </w:r>
      <w:r w:rsidR="00BA008F" w:rsidRPr="00614B3E">
        <w:rPr>
          <w:rFonts w:hint="eastAsia"/>
          <w:sz w:val="25"/>
          <w:szCs w:val="21"/>
        </w:rPr>
        <w:t>日将论文初稿交答辩小组组长进行</w:t>
      </w:r>
      <w:r w:rsidR="00942974" w:rsidRPr="00614B3E">
        <w:rPr>
          <w:rFonts w:hint="eastAsia"/>
          <w:sz w:val="25"/>
          <w:szCs w:val="21"/>
        </w:rPr>
        <w:t>组织</w:t>
      </w:r>
      <w:r w:rsidR="00BA008F" w:rsidRPr="00614B3E">
        <w:rPr>
          <w:rFonts w:hint="eastAsia"/>
          <w:sz w:val="25"/>
          <w:szCs w:val="21"/>
        </w:rPr>
        <w:t>审核，</w:t>
      </w:r>
      <w:r w:rsidR="00597256" w:rsidRPr="00614B3E">
        <w:rPr>
          <w:rFonts w:hint="eastAsia"/>
          <w:sz w:val="25"/>
          <w:szCs w:val="21"/>
        </w:rPr>
        <w:t>审阅通过，学生可以参加答辩</w:t>
      </w:r>
      <w:r w:rsidR="00FE66F3" w:rsidRPr="00614B3E">
        <w:rPr>
          <w:rFonts w:hint="eastAsia"/>
          <w:sz w:val="25"/>
          <w:szCs w:val="21"/>
        </w:rPr>
        <w:t>,</w:t>
      </w:r>
      <w:r w:rsidR="00597256" w:rsidRPr="00614B3E">
        <w:rPr>
          <w:rFonts w:hint="eastAsia"/>
          <w:sz w:val="25"/>
          <w:szCs w:val="21"/>
        </w:rPr>
        <w:t>审阅不通过，发回修改，再审阅。</w:t>
      </w:r>
      <w:r w:rsidR="00FE66F3" w:rsidRPr="00614B3E">
        <w:rPr>
          <w:rFonts w:hint="eastAsia"/>
          <w:sz w:val="25"/>
          <w:szCs w:val="21"/>
        </w:rPr>
        <w:t>③</w:t>
      </w:r>
      <w:r w:rsidR="007F31C5" w:rsidRPr="00614B3E">
        <w:rPr>
          <w:rFonts w:hint="eastAsia"/>
          <w:sz w:val="25"/>
          <w:szCs w:val="21"/>
        </w:rPr>
        <w:t>6</w:t>
      </w:r>
      <w:r w:rsidR="007F31C5" w:rsidRPr="00614B3E">
        <w:rPr>
          <w:rFonts w:hint="eastAsia"/>
          <w:sz w:val="25"/>
          <w:szCs w:val="21"/>
        </w:rPr>
        <w:t>月</w:t>
      </w:r>
      <w:r w:rsidR="007F31C5" w:rsidRPr="00614B3E">
        <w:rPr>
          <w:rFonts w:hint="eastAsia"/>
          <w:sz w:val="25"/>
          <w:szCs w:val="21"/>
        </w:rPr>
        <w:t>9</w:t>
      </w:r>
      <w:r w:rsidR="007F31C5" w:rsidRPr="00614B3E">
        <w:rPr>
          <w:rFonts w:hint="eastAsia"/>
          <w:sz w:val="25"/>
          <w:szCs w:val="21"/>
        </w:rPr>
        <w:t>日请各组长老师将审阅论文</w:t>
      </w:r>
      <w:r w:rsidR="008E55D5">
        <w:rPr>
          <w:rFonts w:hint="eastAsia"/>
          <w:sz w:val="25"/>
          <w:szCs w:val="21"/>
        </w:rPr>
        <w:t>和手册</w:t>
      </w:r>
      <w:r w:rsidR="007F31C5" w:rsidRPr="00614B3E">
        <w:rPr>
          <w:rFonts w:hint="eastAsia"/>
          <w:sz w:val="25"/>
          <w:szCs w:val="21"/>
        </w:rPr>
        <w:t>交到</w:t>
      </w:r>
      <w:r w:rsidR="007F31C5" w:rsidRPr="00614B3E">
        <w:rPr>
          <w:rFonts w:hint="eastAsia"/>
          <w:sz w:val="25"/>
          <w:szCs w:val="21"/>
        </w:rPr>
        <w:t>4-335</w:t>
      </w:r>
      <w:r w:rsidR="007F31C5" w:rsidRPr="00614B3E">
        <w:rPr>
          <w:rFonts w:hint="eastAsia"/>
          <w:sz w:val="25"/>
          <w:szCs w:val="21"/>
        </w:rPr>
        <w:t>室由督导组老师当场进行总体审阅，对于有原则性问题的论文，将对指导教师、审阅教师、学生进行约谈。</w:t>
      </w:r>
      <w:r w:rsidR="00FE66F3" w:rsidRPr="00614B3E">
        <w:rPr>
          <w:rFonts w:hint="eastAsia"/>
          <w:sz w:val="25"/>
          <w:szCs w:val="21"/>
        </w:rPr>
        <w:t>④</w:t>
      </w:r>
      <w:r w:rsidR="00597256" w:rsidRPr="00614B3E">
        <w:rPr>
          <w:rFonts w:hint="eastAsia"/>
          <w:sz w:val="25"/>
          <w:szCs w:val="21"/>
        </w:rPr>
        <w:t>答辩前审阅不通过者，取消学生答辩资格，做结业处理</w:t>
      </w:r>
      <w:r w:rsidR="00BA008F" w:rsidRPr="00614B3E">
        <w:rPr>
          <w:rFonts w:hint="eastAsia"/>
          <w:sz w:val="25"/>
          <w:szCs w:val="21"/>
        </w:rPr>
        <w:t>，请同学和各答辩小组组长保持联系</w:t>
      </w:r>
      <w:r w:rsidR="00597256" w:rsidRPr="00614B3E">
        <w:rPr>
          <w:rFonts w:hint="eastAsia"/>
          <w:sz w:val="25"/>
          <w:szCs w:val="21"/>
        </w:rPr>
        <w:t>。</w:t>
      </w:r>
    </w:p>
    <w:p w:rsidR="00FE66F3" w:rsidRPr="00FE66F3" w:rsidRDefault="00FE66F3" w:rsidP="00FE66F3">
      <w:pPr>
        <w:pStyle w:val="Default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二、</w:t>
      </w:r>
      <w:r w:rsidRPr="00FE66F3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论文检测</w:t>
      </w:r>
    </w:p>
    <w:p w:rsidR="00FE66F3" w:rsidRPr="00FE66F3" w:rsidRDefault="00FE66F3" w:rsidP="005C6778">
      <w:pPr>
        <w:pStyle w:val="Default"/>
        <w:ind w:firstLineChars="200" w:firstLine="500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本次检测采用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“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维普论文检测系统（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VPCS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）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”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对本科毕业论文（设计）进行文字相似度检测，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查重地址教务处网站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-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热门推荐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-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维普论文监测系统入口，</w:t>
      </w:r>
      <w:r w:rsidR="00D97ED1" w:rsidRP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操作说明可登陆维普论文检测系统后自行下载</w:t>
      </w:r>
      <w:r w:rsid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。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请同学在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6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月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9</w:t>
      </w:r>
      <w:r w:rsidR="00614B3E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日前将查重通过报告随论文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一起交答辩组长老师</w:t>
      </w:r>
      <w:r w:rsidR="0032698F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，</w:t>
      </w:r>
      <w:r w:rsidR="001F1072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检测系统提供一次免费查重</w:t>
      </w:r>
      <w:r w:rsidR="005C6778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。</w:t>
      </w:r>
    </w:p>
    <w:p w:rsidR="00FE66F3" w:rsidRPr="00FE66F3" w:rsidRDefault="00FE66F3" w:rsidP="005C6778">
      <w:pPr>
        <w:pStyle w:val="Default"/>
        <w:ind w:firstLineChars="200" w:firstLine="500"/>
        <w:rPr>
          <w:rFonts w:asciiTheme="minorHAnsi" w:eastAsiaTheme="minorEastAsia" w:cstheme="minorBidi"/>
          <w:color w:val="auto"/>
          <w:kern w:val="2"/>
          <w:sz w:val="25"/>
          <w:szCs w:val="21"/>
        </w:rPr>
      </w:pP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检测标准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毕业论文电子版无需加致谢、附录等部分，按专业全称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_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学号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_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姓名方式命名。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A: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文字复制比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R≤30%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的毕业论文（设计）为合格，可以参加答辩。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B: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文字复制比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R&gt;30%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的</w:t>
      </w:r>
      <w:r w:rsidR="00D97ED1">
        <w:rPr>
          <w:rFonts w:asciiTheme="minorHAnsi" w:eastAsiaTheme="minorEastAsia" w:cstheme="minorBidi"/>
          <w:color w:val="auto"/>
          <w:kern w:val="2"/>
          <w:sz w:val="25"/>
          <w:szCs w:val="21"/>
        </w:rPr>
        <w:t>毕业论文（设计），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修改</w:t>
      </w:r>
      <w:r w:rsidR="00D97ED1">
        <w:rPr>
          <w:rFonts w:asciiTheme="minorHAnsi" w:eastAsiaTheme="minorEastAsia" w:cstheme="minorBidi" w:hint="eastAsia"/>
          <w:color w:val="auto"/>
          <w:kern w:val="2"/>
          <w:sz w:val="25"/>
          <w:szCs w:val="21"/>
        </w:rPr>
        <w:t>后</w:t>
      </w:r>
      <w:r w:rsidRPr="00FE66F3">
        <w:rPr>
          <w:rFonts w:asciiTheme="minorHAnsi" w:eastAsiaTheme="minorEastAsia" w:cstheme="minorBidi"/>
          <w:color w:val="auto"/>
          <w:kern w:val="2"/>
          <w:sz w:val="25"/>
          <w:szCs w:val="21"/>
        </w:rPr>
        <w:t>于答辩前自费重新检测并出具检测报告，合格者经学院答辩委员会同意后，该生可以参加答辩，否则取消答辩资格。</w:t>
      </w:r>
    </w:p>
    <w:p w:rsidR="00FE66F3" w:rsidRPr="00A94F4F" w:rsidRDefault="00FE66F3" w:rsidP="00A94F4F">
      <w:pPr>
        <w:ind w:firstLineChars="200" w:firstLine="500"/>
        <w:rPr>
          <w:sz w:val="25"/>
          <w:szCs w:val="21"/>
        </w:rPr>
      </w:pPr>
      <w:r w:rsidRPr="00A94F4F">
        <w:rPr>
          <w:sz w:val="25"/>
          <w:szCs w:val="21"/>
        </w:rPr>
        <w:t>学院申报校级优秀毕业论文（设计）的文字复制比</w:t>
      </w:r>
      <w:r w:rsidRPr="00A94F4F">
        <w:rPr>
          <w:sz w:val="25"/>
          <w:szCs w:val="21"/>
        </w:rPr>
        <w:t>R≤20%</w:t>
      </w:r>
      <w:r w:rsidRPr="00A94F4F">
        <w:rPr>
          <w:sz w:val="25"/>
          <w:szCs w:val="21"/>
        </w:rPr>
        <w:t>，不符合要求的不予申报。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lastRenderedPageBreak/>
        <w:t>三、</w:t>
      </w:r>
      <w:r w:rsidR="000900D4">
        <w:rPr>
          <w:rFonts w:hint="eastAsia"/>
          <w:sz w:val="25"/>
          <w:szCs w:val="21"/>
        </w:rPr>
        <w:t>教师</w:t>
      </w:r>
      <w:r w:rsidR="00597256" w:rsidRPr="00011FC6">
        <w:rPr>
          <w:rFonts w:hint="eastAsia"/>
          <w:sz w:val="25"/>
          <w:szCs w:val="21"/>
        </w:rPr>
        <w:t>答辩分组：每小组参加答辩教师数不能少于</w:t>
      </w:r>
      <w:r w:rsidR="00597256" w:rsidRPr="00011FC6">
        <w:rPr>
          <w:rFonts w:hint="eastAsia"/>
          <w:sz w:val="25"/>
          <w:szCs w:val="21"/>
        </w:rPr>
        <w:t>4</w:t>
      </w:r>
      <w:r w:rsidR="00597256" w:rsidRPr="00011FC6">
        <w:rPr>
          <w:rFonts w:hint="eastAsia"/>
          <w:sz w:val="25"/>
          <w:szCs w:val="21"/>
        </w:rPr>
        <w:t>名，采取导师回避制度，导师不得委派研究生等非</w:t>
      </w:r>
      <w:r w:rsidR="00283FA9">
        <w:rPr>
          <w:rFonts w:hint="eastAsia"/>
          <w:sz w:val="25"/>
          <w:szCs w:val="21"/>
        </w:rPr>
        <w:t>专职</w:t>
      </w:r>
      <w:r w:rsidR="00597256" w:rsidRPr="00011FC6">
        <w:rPr>
          <w:rFonts w:hint="eastAsia"/>
          <w:sz w:val="25"/>
          <w:szCs w:val="21"/>
        </w:rPr>
        <w:t>教学人员参加毕业论文答辩。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四、</w:t>
      </w:r>
      <w:r w:rsidR="000900D4">
        <w:rPr>
          <w:rFonts w:hint="eastAsia"/>
          <w:sz w:val="25"/>
          <w:szCs w:val="21"/>
        </w:rPr>
        <w:t>具体答辩时间</w:t>
      </w:r>
      <w:r w:rsidR="00597256" w:rsidRPr="00011FC6">
        <w:rPr>
          <w:rFonts w:hint="eastAsia"/>
          <w:sz w:val="25"/>
          <w:szCs w:val="21"/>
        </w:rPr>
        <w:t>地点安排：</w:t>
      </w:r>
      <w:r w:rsidR="00FD27E2">
        <w:rPr>
          <w:rFonts w:hint="eastAsia"/>
          <w:sz w:val="25"/>
          <w:szCs w:val="21"/>
        </w:rPr>
        <w:t>答辩前公布</w:t>
      </w:r>
      <w:r w:rsidR="00597256" w:rsidRPr="00011FC6">
        <w:rPr>
          <w:rFonts w:hint="eastAsia"/>
          <w:sz w:val="25"/>
          <w:szCs w:val="21"/>
        </w:rPr>
        <w:t>。</w:t>
      </w:r>
    </w:p>
    <w:p w:rsidR="00597256" w:rsidRPr="00011FC6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五、</w:t>
      </w:r>
      <w:r w:rsidR="00597256" w:rsidRPr="00011FC6">
        <w:rPr>
          <w:rFonts w:hint="eastAsia"/>
          <w:sz w:val="25"/>
          <w:szCs w:val="21"/>
        </w:rPr>
        <w:t>工作量计算：毕业实习和毕业论文的教师指导工作量采用分段计算，以参加各环节的实际情况计算教师指导工作量</w:t>
      </w:r>
      <w:r w:rsidR="00764E57">
        <w:rPr>
          <w:rFonts w:hint="eastAsia"/>
          <w:sz w:val="25"/>
          <w:szCs w:val="21"/>
        </w:rPr>
        <w:t>，实行答辩小组组长负责制</w:t>
      </w:r>
      <w:r w:rsidR="00597256" w:rsidRPr="00011FC6">
        <w:rPr>
          <w:rFonts w:hint="eastAsia"/>
          <w:sz w:val="25"/>
          <w:szCs w:val="21"/>
        </w:rPr>
        <w:t>。分管教学系主任负责做好本系教师实际参加各环节的记录和汇总。</w:t>
      </w:r>
    </w:p>
    <w:p w:rsidR="0020179D" w:rsidRDefault="00A94F4F" w:rsidP="00597256">
      <w:pPr>
        <w:rPr>
          <w:sz w:val="25"/>
          <w:szCs w:val="21"/>
        </w:rPr>
      </w:pPr>
      <w:r>
        <w:rPr>
          <w:rFonts w:hint="eastAsia"/>
          <w:sz w:val="25"/>
          <w:szCs w:val="21"/>
        </w:rPr>
        <w:t>六、</w:t>
      </w:r>
      <w:r w:rsidR="00597256" w:rsidRPr="00011FC6">
        <w:rPr>
          <w:rFonts w:hint="eastAsia"/>
          <w:sz w:val="25"/>
          <w:szCs w:val="21"/>
        </w:rPr>
        <w:t>优秀论文：每组优秀论文比例不超过</w:t>
      </w:r>
      <w:r w:rsidR="004C0C64">
        <w:rPr>
          <w:rFonts w:hint="eastAsia"/>
          <w:sz w:val="25"/>
          <w:szCs w:val="21"/>
        </w:rPr>
        <w:t>20</w:t>
      </w:r>
      <w:r w:rsidR="00597256" w:rsidRPr="00011FC6">
        <w:rPr>
          <w:rFonts w:hint="eastAsia"/>
          <w:sz w:val="25"/>
          <w:szCs w:val="21"/>
        </w:rPr>
        <w:t>%</w:t>
      </w:r>
      <w:r w:rsidR="008304DA">
        <w:rPr>
          <w:rFonts w:hint="eastAsia"/>
          <w:sz w:val="25"/>
          <w:szCs w:val="21"/>
        </w:rPr>
        <w:t>。每小组推荐一篇优秀</w:t>
      </w:r>
      <w:r w:rsidR="00B07890">
        <w:rPr>
          <w:rFonts w:hint="eastAsia"/>
          <w:sz w:val="25"/>
          <w:szCs w:val="21"/>
        </w:rPr>
        <w:t>论文</w:t>
      </w:r>
      <w:r w:rsidR="008304DA">
        <w:rPr>
          <w:rFonts w:hint="eastAsia"/>
          <w:sz w:val="25"/>
          <w:szCs w:val="21"/>
        </w:rPr>
        <w:t>参加校级优秀论文评选，</w:t>
      </w:r>
      <w:r w:rsidR="00B07890">
        <w:rPr>
          <w:rFonts w:hint="eastAsia"/>
          <w:sz w:val="25"/>
          <w:szCs w:val="21"/>
        </w:rPr>
        <w:t>注意推荐的论文文字复制比例不能超过</w:t>
      </w:r>
      <w:r w:rsidR="00FE66F3">
        <w:rPr>
          <w:rFonts w:hint="eastAsia"/>
          <w:sz w:val="25"/>
          <w:szCs w:val="21"/>
        </w:rPr>
        <w:t>20</w:t>
      </w:r>
      <w:r w:rsidR="00B07890">
        <w:rPr>
          <w:rFonts w:hint="eastAsia"/>
          <w:sz w:val="25"/>
          <w:szCs w:val="21"/>
        </w:rPr>
        <w:t>%</w:t>
      </w:r>
      <w:r w:rsidR="00B07890">
        <w:rPr>
          <w:rFonts w:hint="eastAsia"/>
          <w:sz w:val="25"/>
          <w:szCs w:val="21"/>
        </w:rPr>
        <w:t>。</w:t>
      </w:r>
      <w:r w:rsidR="008304DA">
        <w:rPr>
          <w:rFonts w:hint="eastAsia"/>
          <w:sz w:val="25"/>
          <w:szCs w:val="21"/>
        </w:rPr>
        <w:t>答辩结束后请各位系主任汇总，汇总</w:t>
      </w:r>
      <w:r w:rsidR="00CB2BB6">
        <w:rPr>
          <w:rFonts w:hint="eastAsia"/>
          <w:sz w:val="25"/>
          <w:szCs w:val="21"/>
        </w:rPr>
        <w:t>文件</w:t>
      </w:r>
      <w:r w:rsidR="008304DA">
        <w:rPr>
          <w:rFonts w:hint="eastAsia"/>
          <w:sz w:val="25"/>
          <w:szCs w:val="21"/>
        </w:rPr>
        <w:t>：学号</w:t>
      </w:r>
      <w:r w:rsidR="008304DA">
        <w:rPr>
          <w:rFonts w:hint="eastAsia"/>
          <w:sz w:val="25"/>
          <w:szCs w:val="21"/>
        </w:rPr>
        <w:t>+</w:t>
      </w:r>
      <w:r w:rsidR="008304DA">
        <w:rPr>
          <w:rFonts w:hint="eastAsia"/>
          <w:sz w:val="25"/>
          <w:szCs w:val="21"/>
        </w:rPr>
        <w:t>姓名</w:t>
      </w:r>
      <w:r w:rsidR="008304DA">
        <w:rPr>
          <w:rFonts w:hint="eastAsia"/>
          <w:sz w:val="25"/>
          <w:szCs w:val="21"/>
        </w:rPr>
        <w:t>+</w:t>
      </w:r>
      <w:r w:rsidR="008304DA">
        <w:rPr>
          <w:rFonts w:hint="eastAsia"/>
          <w:sz w:val="25"/>
          <w:szCs w:val="21"/>
        </w:rPr>
        <w:t>班级。</w:t>
      </w:r>
    </w:p>
    <w:p w:rsidR="000F478A" w:rsidRPr="00011FC6" w:rsidRDefault="000F478A" w:rsidP="00597256">
      <w:pPr>
        <w:rPr>
          <w:sz w:val="25"/>
          <w:szCs w:val="21"/>
        </w:rPr>
      </w:pPr>
    </w:p>
    <w:p w:rsidR="00471923" w:rsidRDefault="00C23E7F" w:rsidP="00C23E7F">
      <w:pPr>
        <w:tabs>
          <w:tab w:val="left" w:pos="5529"/>
        </w:tabs>
        <w:rPr>
          <w:rFonts w:hint="eastAsia"/>
          <w:sz w:val="25"/>
          <w:szCs w:val="21"/>
        </w:rPr>
      </w:pPr>
      <w:r w:rsidRPr="00011FC6">
        <w:rPr>
          <w:sz w:val="25"/>
          <w:szCs w:val="21"/>
        </w:rPr>
        <w:tab/>
      </w:r>
    </w:p>
    <w:p w:rsidR="00471923" w:rsidRDefault="00471923" w:rsidP="00471923">
      <w:pPr>
        <w:tabs>
          <w:tab w:val="left" w:pos="5529"/>
        </w:tabs>
        <w:ind w:firstLineChars="2300" w:firstLine="5750"/>
        <w:rPr>
          <w:rFonts w:hint="eastAsia"/>
          <w:sz w:val="25"/>
          <w:szCs w:val="21"/>
        </w:rPr>
      </w:pPr>
      <w:r>
        <w:rPr>
          <w:rFonts w:hint="eastAsia"/>
          <w:sz w:val="25"/>
          <w:szCs w:val="21"/>
        </w:rPr>
        <w:t>山东农业大学农学院</w:t>
      </w:r>
    </w:p>
    <w:p w:rsidR="0020179D" w:rsidRPr="00011FC6" w:rsidRDefault="00C23E7F" w:rsidP="00471923">
      <w:pPr>
        <w:tabs>
          <w:tab w:val="left" w:pos="5529"/>
        </w:tabs>
        <w:ind w:firstLineChars="2400" w:firstLine="6000"/>
        <w:rPr>
          <w:sz w:val="25"/>
          <w:szCs w:val="21"/>
        </w:rPr>
      </w:pPr>
      <w:r w:rsidRPr="00011FC6">
        <w:rPr>
          <w:rFonts w:hint="eastAsia"/>
          <w:sz w:val="25"/>
          <w:szCs w:val="21"/>
        </w:rPr>
        <w:t>201</w:t>
      </w:r>
      <w:r w:rsidR="0036651D">
        <w:rPr>
          <w:rFonts w:hint="eastAsia"/>
          <w:sz w:val="25"/>
          <w:szCs w:val="21"/>
        </w:rPr>
        <w:t>8</w:t>
      </w:r>
      <w:r w:rsidRPr="00011FC6">
        <w:rPr>
          <w:rFonts w:hint="eastAsia"/>
          <w:sz w:val="25"/>
          <w:szCs w:val="21"/>
        </w:rPr>
        <w:t>年</w:t>
      </w:r>
      <w:r w:rsidR="00824468">
        <w:rPr>
          <w:rFonts w:hint="eastAsia"/>
          <w:sz w:val="25"/>
          <w:szCs w:val="21"/>
        </w:rPr>
        <w:t>5</w:t>
      </w:r>
      <w:r w:rsidRPr="00011FC6">
        <w:rPr>
          <w:rFonts w:hint="eastAsia"/>
          <w:sz w:val="25"/>
          <w:szCs w:val="21"/>
        </w:rPr>
        <w:t>月</w:t>
      </w:r>
      <w:r w:rsidR="00824468">
        <w:rPr>
          <w:rFonts w:hint="eastAsia"/>
          <w:sz w:val="25"/>
          <w:szCs w:val="21"/>
        </w:rPr>
        <w:t>3</w:t>
      </w:r>
      <w:r w:rsidRPr="00011FC6">
        <w:rPr>
          <w:rFonts w:hint="eastAsia"/>
          <w:sz w:val="25"/>
          <w:szCs w:val="21"/>
        </w:rPr>
        <w:t>日</w:t>
      </w:r>
    </w:p>
    <w:p w:rsidR="0020179D" w:rsidRPr="00011FC6" w:rsidRDefault="0020179D">
      <w:pPr>
        <w:widowControl/>
        <w:jc w:val="left"/>
        <w:rPr>
          <w:sz w:val="25"/>
          <w:szCs w:val="21"/>
        </w:rPr>
      </w:pPr>
    </w:p>
    <w:sectPr w:rsidR="0020179D" w:rsidRPr="00011FC6" w:rsidSect="00824468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8C" w:rsidRDefault="00E54E8C" w:rsidP="009C4F79">
      <w:r>
        <w:separator/>
      </w:r>
    </w:p>
  </w:endnote>
  <w:endnote w:type="continuationSeparator" w:id="1">
    <w:p w:rsidR="00E54E8C" w:rsidRDefault="00E54E8C" w:rsidP="009C4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8C" w:rsidRDefault="00E54E8C" w:rsidP="009C4F79">
      <w:r>
        <w:separator/>
      </w:r>
    </w:p>
  </w:footnote>
  <w:footnote w:type="continuationSeparator" w:id="1">
    <w:p w:rsidR="00E54E8C" w:rsidRDefault="00E54E8C" w:rsidP="009C4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04A00"/>
    <w:multiLevelType w:val="hybridMultilevel"/>
    <w:tmpl w:val="860C13FA"/>
    <w:lvl w:ilvl="0" w:tplc="EE92E3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45765"/>
    <w:multiLevelType w:val="hybridMultilevel"/>
    <w:tmpl w:val="71EE32E6"/>
    <w:lvl w:ilvl="0" w:tplc="83167CD4">
      <w:start w:val="6"/>
      <w:numFmt w:val="decimalEnclosedFullstop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3D469C5"/>
    <w:multiLevelType w:val="hybridMultilevel"/>
    <w:tmpl w:val="B316C096"/>
    <w:lvl w:ilvl="0" w:tplc="D3FE68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256"/>
    <w:rsid w:val="00011FC6"/>
    <w:rsid w:val="000154A4"/>
    <w:rsid w:val="00085F93"/>
    <w:rsid w:val="000900D4"/>
    <w:rsid w:val="000E1321"/>
    <w:rsid w:val="000F478A"/>
    <w:rsid w:val="00152E22"/>
    <w:rsid w:val="00172592"/>
    <w:rsid w:val="001D632D"/>
    <w:rsid w:val="001E0C30"/>
    <w:rsid w:val="001F1072"/>
    <w:rsid w:val="0020179D"/>
    <w:rsid w:val="00283FA9"/>
    <w:rsid w:val="002A3049"/>
    <w:rsid w:val="002E1C13"/>
    <w:rsid w:val="002F0366"/>
    <w:rsid w:val="0032698F"/>
    <w:rsid w:val="00360D0C"/>
    <w:rsid w:val="0036651D"/>
    <w:rsid w:val="003B7508"/>
    <w:rsid w:val="00407554"/>
    <w:rsid w:val="00457B03"/>
    <w:rsid w:val="00471923"/>
    <w:rsid w:val="004B1228"/>
    <w:rsid w:val="004C0C64"/>
    <w:rsid w:val="004E4E04"/>
    <w:rsid w:val="00597256"/>
    <w:rsid w:val="005C6778"/>
    <w:rsid w:val="005C7825"/>
    <w:rsid w:val="00614B3E"/>
    <w:rsid w:val="00623FEA"/>
    <w:rsid w:val="00633597"/>
    <w:rsid w:val="00663495"/>
    <w:rsid w:val="006856E1"/>
    <w:rsid w:val="00692E40"/>
    <w:rsid w:val="007310F0"/>
    <w:rsid w:val="00764E57"/>
    <w:rsid w:val="007C43F3"/>
    <w:rsid w:val="007F31C5"/>
    <w:rsid w:val="00802294"/>
    <w:rsid w:val="00824468"/>
    <w:rsid w:val="008304DA"/>
    <w:rsid w:val="00860FD4"/>
    <w:rsid w:val="008B1FD2"/>
    <w:rsid w:val="008E1808"/>
    <w:rsid w:val="008E55D5"/>
    <w:rsid w:val="00942974"/>
    <w:rsid w:val="009766CB"/>
    <w:rsid w:val="009C2AA1"/>
    <w:rsid w:val="009C4F79"/>
    <w:rsid w:val="00A9066D"/>
    <w:rsid w:val="00A94F4F"/>
    <w:rsid w:val="00B07890"/>
    <w:rsid w:val="00B84D80"/>
    <w:rsid w:val="00BA008F"/>
    <w:rsid w:val="00C23E7F"/>
    <w:rsid w:val="00C34474"/>
    <w:rsid w:val="00C647D3"/>
    <w:rsid w:val="00C66910"/>
    <w:rsid w:val="00C971A6"/>
    <w:rsid w:val="00CB2BB6"/>
    <w:rsid w:val="00D97ED1"/>
    <w:rsid w:val="00E54E8C"/>
    <w:rsid w:val="00EB56D7"/>
    <w:rsid w:val="00F63EF7"/>
    <w:rsid w:val="00F74C9E"/>
    <w:rsid w:val="00FC2F79"/>
    <w:rsid w:val="00FD27E2"/>
    <w:rsid w:val="00FE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E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F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F79"/>
    <w:rPr>
      <w:sz w:val="18"/>
      <w:szCs w:val="18"/>
    </w:rPr>
  </w:style>
  <w:style w:type="character" w:styleId="a6">
    <w:name w:val="page number"/>
    <w:basedOn w:val="a0"/>
    <w:uiPriority w:val="99"/>
    <w:unhideWhenUsed/>
    <w:rsid w:val="009C4F79"/>
  </w:style>
  <w:style w:type="paragraph" w:styleId="a7">
    <w:name w:val="List Paragraph"/>
    <w:basedOn w:val="a"/>
    <w:uiPriority w:val="34"/>
    <w:qFormat/>
    <w:rsid w:val="00FE66F3"/>
    <w:pPr>
      <w:ind w:firstLineChars="200" w:firstLine="420"/>
    </w:pPr>
  </w:style>
  <w:style w:type="paragraph" w:customStyle="1" w:styleId="Default">
    <w:name w:val="Default"/>
    <w:rsid w:val="00FE66F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E4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F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F79"/>
    <w:rPr>
      <w:sz w:val="18"/>
      <w:szCs w:val="18"/>
    </w:rPr>
  </w:style>
  <w:style w:type="character" w:styleId="a6">
    <w:name w:val="page number"/>
    <w:basedOn w:val="a0"/>
    <w:uiPriority w:val="99"/>
    <w:unhideWhenUsed/>
    <w:rsid w:val="009C4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Windows</cp:lastModifiedBy>
  <cp:revision>25</cp:revision>
  <cp:lastPrinted>2018-05-03T01:53:00Z</cp:lastPrinted>
  <dcterms:created xsi:type="dcterms:W3CDTF">2017-05-08T10:27:00Z</dcterms:created>
  <dcterms:modified xsi:type="dcterms:W3CDTF">2018-05-03T02:17:00Z</dcterms:modified>
</cp:coreProperties>
</file>