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4"/>
        <w:jc w:val="center"/>
        <w:rPr>
          <w:rFonts w:hint="eastAsia" w:ascii="黑体" w:hAnsi="黑体" w:eastAsia="黑体"/>
          <w:sz w:val="20"/>
        </w:rPr>
      </w:pPr>
      <w:bookmarkStart w:id="0" w:name="_GoBack"/>
      <w:r>
        <w:rPr>
          <w:rFonts w:hint="eastAsia" w:ascii="黑体" w:hAnsi="黑体" w:eastAsia="黑体"/>
          <w:sz w:val="36"/>
        </w:rPr>
        <w:t>山东农业大学智慧校园账号有线网开通申请表</w:t>
      </w:r>
    </w:p>
    <w:bookmarkEnd w:id="0"/>
    <w:tbl>
      <w:tblPr>
        <w:tblStyle w:val="2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23"/>
        <w:gridCol w:w="1619"/>
        <w:gridCol w:w="1619"/>
        <w:gridCol w:w="1619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71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申请人信息部分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2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用户类型</w:t>
            </w:r>
          </w:p>
        </w:tc>
        <w:tc>
          <w:tcPr>
            <w:tcW w:w="6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680" w:firstLineChars="8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□研究生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 xml:space="preserve">   □新进教职工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学号/工号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学院/部门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上网地点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32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用户入网责任书</w:t>
            </w:r>
          </w:p>
        </w:tc>
        <w:tc>
          <w:tcPr>
            <w:tcW w:w="6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用户在使用校园网业务时应遵守国家的有关法律、法规和行政规定制度。参见《中国公用计算机互联网用户手册》</w:t>
            </w:r>
          </w:p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二、用户不得利用校园网危害国家安全、泄漏国家秘密，不得侵犯国家的、社会的、集体的利益和公民的合法权益，不得从事违法犯罪活动。</w:t>
            </w:r>
          </w:p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三、用户不得利用校园网制作、复制、查阅和传播下列信息:</w:t>
            </w:r>
          </w:p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1、煽动抗拒、破坏宪法和法律、行政法规实施的；</w:t>
            </w:r>
          </w:p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2、煽动颠覆国家政权，推翻社会主义制度的；</w:t>
            </w:r>
          </w:p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3、煽动分裂国家、破坏国家统一的；</w:t>
            </w:r>
          </w:p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4、煽动民族仇恨、民族歧视，破坏民族团结的；</w:t>
            </w:r>
          </w:p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5、捏造或者歪曲事实，散布谣言，扰乱社会秩序的；</w:t>
            </w:r>
          </w:p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6、宣扬封建迷信、淫秽、色情、赌博、暴力、凶杀、恐怖、教唆犯罪的；</w:t>
            </w:r>
          </w:p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7、公然侮辱他人或者捏造事实诽谤他人的；</w:t>
            </w:r>
          </w:p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8、损害国家机关信誉的；</w:t>
            </w:r>
          </w:p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9、其他违反宪法和法律、行政法规的。</w:t>
            </w: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申请人确认（签字）：</w:t>
            </w:r>
          </w:p>
          <w:p>
            <w:pPr>
              <w:ind w:firstLine="1054" w:firstLineChars="500"/>
              <w:jc w:val="left"/>
              <w:rPr>
                <w:rFonts w:hint="eastAsia" w:ascii="宋体" w:hAns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签字盖章部分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3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52" w:rightChars="1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申请人签名：</w:t>
            </w:r>
          </w:p>
          <w:p>
            <w:pPr>
              <w:ind w:right="252" w:rightChars="120"/>
              <w:rPr>
                <w:rFonts w:ascii="宋体" w:hAnsi="宋体" w:cs="宋体"/>
                <w:szCs w:val="21"/>
              </w:rPr>
            </w:pPr>
          </w:p>
          <w:p>
            <w:pPr>
              <w:ind w:right="252" w:rightChars="120"/>
              <w:rPr>
                <w:rFonts w:ascii="宋体" w:hAnsi="宋体" w:cs="宋体"/>
                <w:szCs w:val="21"/>
              </w:rPr>
            </w:pPr>
          </w:p>
          <w:p>
            <w:pPr>
              <w:ind w:right="252" w:rightChars="120"/>
              <w:rPr>
                <w:rFonts w:hint="eastAsia" w:ascii="宋体" w:hAnsi="宋体" w:cs="宋体"/>
                <w:szCs w:val="21"/>
              </w:rPr>
            </w:pPr>
          </w:p>
          <w:p>
            <w:pPr>
              <w:ind w:right="252" w:rightChars="120"/>
              <w:rPr>
                <w:rFonts w:ascii="宋体" w:hAnsi="宋体" w:cs="宋体"/>
                <w:szCs w:val="21"/>
              </w:rPr>
            </w:pPr>
          </w:p>
          <w:p>
            <w:pPr>
              <w:ind w:right="252" w:rightChars="1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申请时间：</w:t>
            </w:r>
          </w:p>
          <w:p>
            <w:pPr>
              <w:ind w:right="252" w:rightChars="12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 xml:space="preserve">年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月 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52" w:rightChars="1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导师/负责人签字：</w:t>
            </w:r>
          </w:p>
          <w:p>
            <w:pPr>
              <w:ind w:right="252" w:rightChars="120"/>
              <w:rPr>
                <w:rFonts w:ascii="宋体" w:hAnsi="宋体" w:cs="宋体"/>
                <w:szCs w:val="21"/>
              </w:rPr>
            </w:pPr>
          </w:p>
          <w:p>
            <w:pPr>
              <w:ind w:right="252" w:rightChars="120"/>
              <w:rPr>
                <w:rFonts w:ascii="宋体" w:hAnsi="宋体" w:cs="宋体"/>
                <w:szCs w:val="21"/>
              </w:rPr>
            </w:pPr>
          </w:p>
          <w:p>
            <w:pPr>
              <w:ind w:right="252" w:rightChars="120"/>
              <w:rPr>
                <w:rFonts w:hint="eastAsia" w:ascii="宋体" w:hAnsi="宋体" w:cs="宋体"/>
                <w:szCs w:val="21"/>
              </w:rPr>
            </w:pPr>
          </w:p>
          <w:p>
            <w:pPr>
              <w:ind w:right="252" w:rightChars="120"/>
              <w:rPr>
                <w:rFonts w:ascii="宋体" w:hAnsi="宋体" w:cs="宋体"/>
                <w:szCs w:val="21"/>
              </w:rPr>
            </w:pPr>
          </w:p>
          <w:p>
            <w:pPr>
              <w:ind w:right="252" w:rightChars="1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单位公章：         </w:t>
            </w: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52" w:rightChars="1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网络信息技术中心意见：</w:t>
            </w:r>
          </w:p>
          <w:p>
            <w:pPr>
              <w:ind w:right="252" w:rightChars="120"/>
              <w:rPr>
                <w:rFonts w:ascii="宋体" w:hAnsi="宋体" w:cs="宋体"/>
                <w:szCs w:val="21"/>
              </w:rPr>
            </w:pPr>
          </w:p>
          <w:p>
            <w:pPr>
              <w:ind w:right="252" w:rightChars="120"/>
              <w:rPr>
                <w:rFonts w:hint="eastAsia" w:ascii="宋体" w:hAnsi="宋体" w:cs="宋体"/>
                <w:szCs w:val="21"/>
              </w:rPr>
            </w:pPr>
          </w:p>
          <w:p>
            <w:pPr>
              <w:ind w:right="252" w:rightChars="120"/>
              <w:rPr>
                <w:rFonts w:ascii="宋体" w:hAnsi="宋体" w:cs="宋体"/>
                <w:szCs w:val="21"/>
              </w:rPr>
            </w:pPr>
          </w:p>
          <w:p>
            <w:pPr>
              <w:ind w:right="252" w:rightChars="120"/>
              <w:rPr>
                <w:rFonts w:hint="eastAsia" w:ascii="宋体" w:hAnsi="宋体" w:cs="宋体"/>
                <w:szCs w:val="21"/>
              </w:rPr>
            </w:pPr>
          </w:p>
          <w:p>
            <w:pPr>
              <w:ind w:right="252" w:rightChars="1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负责人（签字）</w:t>
            </w:r>
          </w:p>
          <w:p>
            <w:pPr>
              <w:ind w:right="252" w:rightChars="120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52" w:rightChars="12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办理情况</w:t>
            </w:r>
          </w:p>
        </w:tc>
        <w:tc>
          <w:tcPr>
            <w:tcW w:w="8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52" w:rightChars="120" w:firstLine="1995" w:firstLineChars="95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（由网络信息技术中心填写）</w:t>
            </w:r>
          </w:p>
          <w:p>
            <w:pPr>
              <w:ind w:right="252" w:rightChars="120" w:firstLine="210" w:firstLineChars="100"/>
              <w:rPr>
                <w:rFonts w:hint="eastAsia" w:ascii="宋体" w:hAnsi="宋体" w:cs="宋体"/>
              </w:rPr>
            </w:pPr>
          </w:p>
          <w:p>
            <w:pPr>
              <w:ind w:right="252" w:rightChars="120" w:firstLine="3570" w:firstLineChars="17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办理时间：</w:t>
            </w:r>
            <w:r>
              <w:rPr>
                <w:rFonts w:hint="eastAsia" w:ascii="宋体" w:hAnsi="宋体" w:cs="宋体"/>
                <w:u w:val="single"/>
              </w:rPr>
              <w:t xml:space="preserve"> </w:t>
            </w:r>
            <w:r>
              <w:rPr>
                <w:rFonts w:ascii="宋体" w:hAnsi="宋体" w:cs="宋体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</w:rPr>
              <w:t xml:space="preserve">年 </w:t>
            </w:r>
            <w:r>
              <w:rPr>
                <w:rFonts w:ascii="宋体" w:hAnsi="宋体" w:cs="宋体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</w:rPr>
              <w:t xml:space="preserve">月 </w:t>
            </w:r>
            <w:r>
              <w:rPr>
                <w:rFonts w:ascii="宋体" w:hAnsi="宋体" w:cs="宋体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52" w:rightChars="12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说明</w:t>
            </w:r>
          </w:p>
        </w:tc>
        <w:tc>
          <w:tcPr>
            <w:tcW w:w="8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52" w:rightChars="12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1.申请人完整、准确地填写此表格，签字、盖章后，到网络运维科（文理大楼105）开通账号。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2.申请人签字即代表同意签署用户入网责任书，违反相关规定一切后果均由个人承担。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3.若此表超出一页，请使用双面打印。</w:t>
            </w:r>
          </w:p>
        </w:tc>
      </w:tr>
    </w:tbl>
    <w:p>
      <w:pPr>
        <w:widowControl/>
        <w:snapToGrid w:val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5EFFDC"/>
    <w:multiLevelType w:val="singleLevel"/>
    <w:tmpl w:val="C55EFF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920b8ba1-8ae0-4209-a469-e84f61cbed08"/>
  </w:docVars>
  <w:rsids>
    <w:rsidRoot w:val="004974D8"/>
    <w:rsid w:val="000B0062"/>
    <w:rsid w:val="002A6983"/>
    <w:rsid w:val="003F31A2"/>
    <w:rsid w:val="004974D8"/>
    <w:rsid w:val="006771A2"/>
    <w:rsid w:val="006F6816"/>
    <w:rsid w:val="00970483"/>
    <w:rsid w:val="00BE4303"/>
    <w:rsid w:val="00FD27AF"/>
    <w:rsid w:val="508B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593</Characters>
  <Lines>5</Lines>
  <Paragraphs>1</Paragraphs>
  <TotalTime>14</TotalTime>
  <ScaleCrop>false</ScaleCrop>
  <LinksUpToDate>false</LinksUpToDate>
  <CharactersWithSpaces>687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2024-09-13T08:46:00Z</dcterms:created>
  <dc:creator>类成敏</dc:creator>
  <cp:lastModifiedBy>刘瑾</cp:lastModifiedBy>
  <dcterms:modified xsi:type="dcterms:W3CDTF">2024-09-14T02:25:28Z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52DE9AD25DDE473198DE6B6C7AB7F766</vt:lpwstr>
  </property>
</Properties>
</file>