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6A" w:rsidRPr="00DA6A5B" w:rsidRDefault="007E126A" w:rsidP="00E93B9E">
      <w:pPr>
        <w:jc w:val="center"/>
        <w:rPr>
          <w:rFonts w:ascii="微软雅黑" w:eastAsia="微软雅黑" w:hAnsi="微软雅黑" w:cs="宋体"/>
          <w:b/>
          <w:bCs/>
          <w:color w:val="4B4B4B"/>
          <w:kern w:val="36"/>
          <w:sz w:val="28"/>
          <w:szCs w:val="28"/>
        </w:rPr>
      </w:pPr>
      <w:r w:rsidRPr="00DA6A5B">
        <w:rPr>
          <w:rFonts w:ascii="微软雅黑" w:eastAsia="微软雅黑" w:hAnsi="微软雅黑" w:cs="宋体" w:hint="eastAsia"/>
          <w:b/>
          <w:bCs/>
          <w:color w:val="4B4B4B"/>
          <w:kern w:val="36"/>
          <w:sz w:val="28"/>
          <w:szCs w:val="28"/>
        </w:rPr>
        <w:t>吉林农业科技学院简介</w:t>
      </w:r>
      <w:bookmarkStart w:id="0" w:name="_GoBack"/>
      <w:bookmarkEnd w:id="0"/>
    </w:p>
    <w:p w:rsidR="007E126A" w:rsidRPr="00E93B9E" w:rsidRDefault="007E126A" w:rsidP="00E93B9E">
      <w:pPr>
        <w:ind w:firstLineChars="200" w:firstLine="420"/>
      </w:pPr>
      <w:r w:rsidRPr="00E93B9E">
        <w:rPr>
          <w:rFonts w:hint="eastAsia"/>
        </w:rPr>
        <w:t>吉林农业科技学院是吉林省省属公办全日制普通本科高等学校。</w:t>
      </w:r>
      <w:r w:rsidRPr="00E93B9E">
        <w:rPr>
          <w:rFonts w:hint="eastAsia"/>
        </w:rPr>
        <w:t>2004</w:t>
      </w:r>
      <w:r w:rsidRPr="00E93B9E">
        <w:rPr>
          <w:rFonts w:hint="eastAsia"/>
        </w:rPr>
        <w:t>年</w:t>
      </w:r>
      <w:r w:rsidRPr="00E93B9E">
        <w:rPr>
          <w:rFonts w:hint="eastAsia"/>
        </w:rPr>
        <w:t>5</w:t>
      </w:r>
      <w:r w:rsidRPr="00E93B9E">
        <w:rPr>
          <w:rFonts w:hint="eastAsia"/>
        </w:rPr>
        <w:t>月，经教育部批准，由吉林特产高等专科学校和吉林省农业学校合并组建而成。学校坐落在风光旖旎的雾凇之都、中国魅力城市——吉林省吉林市。</w:t>
      </w:r>
    </w:p>
    <w:p w:rsidR="007E126A" w:rsidRPr="00E93B9E" w:rsidRDefault="007E126A" w:rsidP="00E93B9E">
      <w:pPr>
        <w:ind w:firstLineChars="200" w:firstLine="420"/>
      </w:pPr>
      <w:r w:rsidRPr="00E93B9E">
        <w:rPr>
          <w:rFonts w:hint="eastAsia"/>
        </w:rPr>
        <w:t>学校现有九站和左家两</w:t>
      </w:r>
      <w:proofErr w:type="gramStart"/>
      <w:r w:rsidRPr="00E93B9E">
        <w:rPr>
          <w:rFonts w:hint="eastAsia"/>
        </w:rPr>
        <w:t>个</w:t>
      </w:r>
      <w:proofErr w:type="gramEnd"/>
      <w:r w:rsidRPr="00E93B9E">
        <w:rPr>
          <w:rFonts w:hint="eastAsia"/>
        </w:rPr>
        <w:t>校区，九站校区地处吉林经济技术开发区，左家校区位于吉林省左家自然保护区。学校占地面积</w:t>
      </w:r>
      <w:r w:rsidRPr="00E93B9E">
        <w:rPr>
          <w:rFonts w:hint="eastAsia"/>
        </w:rPr>
        <w:t>198</w:t>
      </w:r>
      <w:r w:rsidRPr="00E93B9E">
        <w:rPr>
          <w:rFonts w:hint="eastAsia"/>
        </w:rPr>
        <w:t>万平方米，建筑面积</w:t>
      </w:r>
      <w:r w:rsidRPr="00E93B9E">
        <w:rPr>
          <w:rFonts w:hint="eastAsia"/>
        </w:rPr>
        <w:t>27.54</w:t>
      </w:r>
      <w:r w:rsidRPr="00E93B9E">
        <w:rPr>
          <w:rFonts w:hint="eastAsia"/>
        </w:rPr>
        <w:t>万平方米；固定资产总值</w:t>
      </w:r>
      <w:r w:rsidRPr="00E93B9E">
        <w:rPr>
          <w:rFonts w:hint="eastAsia"/>
        </w:rPr>
        <w:t>4.95</w:t>
      </w:r>
      <w:r w:rsidRPr="00E93B9E">
        <w:rPr>
          <w:rFonts w:hint="eastAsia"/>
        </w:rPr>
        <w:t>亿元，其中，教学科研仪器设备总值</w:t>
      </w:r>
      <w:r w:rsidRPr="00E93B9E">
        <w:rPr>
          <w:rFonts w:hint="eastAsia"/>
        </w:rPr>
        <w:t>5754</w:t>
      </w:r>
      <w:r w:rsidRPr="00E93B9E">
        <w:rPr>
          <w:rFonts w:hint="eastAsia"/>
        </w:rPr>
        <w:t>万元，纸质藏书</w:t>
      </w:r>
      <w:r w:rsidRPr="00E93B9E">
        <w:rPr>
          <w:rFonts w:hint="eastAsia"/>
        </w:rPr>
        <w:t>77.6</w:t>
      </w:r>
      <w:r w:rsidRPr="00E93B9E">
        <w:rPr>
          <w:rFonts w:hint="eastAsia"/>
        </w:rPr>
        <w:t>万册，电子图书</w:t>
      </w:r>
      <w:r w:rsidRPr="00E93B9E">
        <w:rPr>
          <w:rFonts w:hint="eastAsia"/>
        </w:rPr>
        <w:t>38</w:t>
      </w:r>
      <w:r w:rsidRPr="00E93B9E">
        <w:rPr>
          <w:rFonts w:hint="eastAsia"/>
        </w:rPr>
        <w:t>万册，标本馆收藏野生动植物标本</w:t>
      </w:r>
      <w:r w:rsidRPr="00E93B9E">
        <w:rPr>
          <w:rFonts w:hint="eastAsia"/>
        </w:rPr>
        <w:t>3000</w:t>
      </w:r>
      <w:r w:rsidRPr="00E93B9E">
        <w:rPr>
          <w:rFonts w:hint="eastAsia"/>
        </w:rPr>
        <w:t>余件。全日制在校生</w:t>
      </w:r>
      <w:r w:rsidRPr="00E93B9E">
        <w:rPr>
          <w:rFonts w:hint="eastAsia"/>
        </w:rPr>
        <w:t>11477</w:t>
      </w:r>
      <w:r w:rsidRPr="00E93B9E">
        <w:rPr>
          <w:rFonts w:hint="eastAsia"/>
        </w:rPr>
        <w:t>人。</w:t>
      </w:r>
    </w:p>
    <w:p w:rsidR="006E47F0" w:rsidRPr="00E93B9E" w:rsidRDefault="007E126A" w:rsidP="00E93B9E">
      <w:pPr>
        <w:ind w:firstLineChars="200" w:firstLine="420"/>
      </w:pPr>
      <w:r w:rsidRPr="00E93B9E">
        <w:rPr>
          <w:rFonts w:hint="eastAsia"/>
        </w:rPr>
        <w:t>学校设有动物科技学院、植物科学学院、中药学院、食品工程学院、生物工程学院、制药工程学院、经济管理学院、机械工程学院、电气与信息工程学院、水利与土木工程学院、文理学院等</w:t>
      </w:r>
      <w:r w:rsidRPr="00E93B9E">
        <w:rPr>
          <w:rFonts w:hint="eastAsia"/>
        </w:rPr>
        <w:t>14</w:t>
      </w:r>
      <w:r w:rsidRPr="00E93B9E">
        <w:rPr>
          <w:rFonts w:hint="eastAsia"/>
        </w:rPr>
        <w:t>个教学院（部）。有图书馆、标本馆、教学质量监控中心、实验管理中心、教学实践实习基地</w:t>
      </w:r>
      <w:r w:rsidRPr="00E93B9E">
        <w:rPr>
          <w:rFonts w:hint="eastAsia"/>
        </w:rPr>
        <w:t>5</w:t>
      </w:r>
      <w:r w:rsidRPr="00E93B9E">
        <w:rPr>
          <w:rFonts w:hint="eastAsia"/>
        </w:rPr>
        <w:t>个教学辅助机构，有高等教育研究所、食用菌研究所、区域经济研究所、长白山动物研究所、长白山植物研究所、学报编辑部</w:t>
      </w:r>
      <w:r w:rsidRPr="00E93B9E">
        <w:rPr>
          <w:rFonts w:hint="eastAsia"/>
        </w:rPr>
        <w:t>6</w:t>
      </w:r>
      <w:r w:rsidRPr="00E93B9E">
        <w:rPr>
          <w:rFonts w:hint="eastAsia"/>
        </w:rPr>
        <w:t>个学术科研机构。</w:t>
      </w:r>
    </w:p>
    <w:p w:rsidR="007E126A" w:rsidRPr="007E126A" w:rsidRDefault="00DE6257" w:rsidP="007E126A">
      <w:pPr>
        <w:widowControl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28"/>
          <w:szCs w:val="28"/>
        </w:rPr>
      </w:pPr>
      <w:hyperlink r:id="rId7" w:tooltip="吉林农业科技学院2015年拟引进（博士）人才计划" w:history="1">
        <w:r w:rsidR="007E126A" w:rsidRPr="00E93B9E">
          <w:rPr>
            <w:rFonts w:ascii="微软雅黑" w:eastAsia="微软雅黑" w:hAnsi="微软雅黑" w:cs="宋体" w:hint="eastAsia"/>
            <w:b/>
            <w:bCs/>
            <w:color w:val="4B4B4B"/>
            <w:kern w:val="36"/>
            <w:sz w:val="28"/>
            <w:szCs w:val="28"/>
          </w:rPr>
          <w:t>吉林农业科技学院2015年拟引进（博士）人才计划</w:t>
        </w:r>
      </w:hyperlink>
    </w:p>
    <w:tbl>
      <w:tblPr>
        <w:tblW w:w="5000" w:type="pct"/>
        <w:tblCellSpacing w:w="0" w:type="dxa"/>
        <w:tblBorders>
          <w:top w:val="single" w:sz="6" w:space="0" w:color="CCCCCC"/>
          <w:lef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497"/>
        <w:gridCol w:w="1958"/>
        <w:gridCol w:w="1539"/>
        <w:gridCol w:w="839"/>
        <w:gridCol w:w="5455"/>
      </w:tblGrid>
      <w:tr w:rsidR="00DA6A5B" w:rsidRPr="00DA6A5B" w:rsidTr="00DA6A5B">
        <w:trPr>
          <w:trHeight w:val="450"/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EFEFEF"/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序号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EFEFEF"/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招聘岗位名称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EFEFEF"/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招聘岗位级别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EFEFEF"/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招聘岗位</w:t>
            </w: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br/>
            </w: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经费形式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EFEFEF"/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招聘</w:t>
            </w: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br/>
            </w: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人数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EFEFEF"/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b/>
                <w:bCs/>
                <w:color w:val="525252"/>
                <w:kern w:val="0"/>
                <w:szCs w:val="21"/>
              </w:rPr>
              <w:t>招聘岗位条件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电气工程及其自动化专业教师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周岁以下，全日制博士研究生学历学位，电气工程专业，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2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机械设计制造及其自动化专业教师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周岁以下，全日制博士研究生学历学位，机械工程专业，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lastRenderedPageBreak/>
              <w:t>3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水利水电工程专业教师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周岁以下，全日制博士研究生学历学位，水利工程专业，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食品科学与工程专业教师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周岁以下，全日制博士研究生学历学位，食品科学、粮食、油脂及植物蛋白工程专业，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5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作物栽培专业教师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周岁以下，全日制博士研究生学历学位，作物遗传育种专业，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6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植物保护专业教师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周岁以下，全日制博士研究生学历学位，植物保护专业，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7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动物科学专业教师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周岁以下，全日制博士研究生学历学位，畜牧学（特种经济动物饲养）专业，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lastRenderedPageBreak/>
              <w:t>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lastRenderedPageBreak/>
              <w:t>8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动物医学专业教师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周岁以下，全日制博士研究生学历学位，兽医学专业，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9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中药学专业教师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专业技术初级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财政全额拨款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2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40</w:t>
            </w: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周岁以下，全日制博士研究生学历学位，中药学专业，</w:t>
            </w:r>
            <w:proofErr w:type="gramStart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本硕博专业</w:t>
            </w:r>
            <w:proofErr w:type="gramEnd"/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相同或相近，本科为全日制。</w:t>
            </w:r>
          </w:p>
        </w:tc>
      </w:tr>
      <w:tr w:rsidR="00DA6A5B" w:rsidRPr="00DA6A5B" w:rsidTr="00DA6A5B">
        <w:trPr>
          <w:tblCellSpacing w:w="0" w:type="dxa"/>
        </w:trPr>
        <w:tc>
          <w:tcPr>
            <w:tcW w:w="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 xml:space="preserve">　</w:t>
            </w:r>
          </w:p>
        </w:tc>
        <w:tc>
          <w:tcPr>
            <w:tcW w:w="12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 xml:space="preserve">　</w:t>
            </w:r>
          </w:p>
        </w:tc>
        <w:tc>
          <w:tcPr>
            <w:tcW w:w="7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 xml:space="preserve">　</w:t>
            </w:r>
          </w:p>
        </w:tc>
        <w:tc>
          <w:tcPr>
            <w:tcW w:w="5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 xml:space="preserve">　</w:t>
            </w:r>
          </w:p>
        </w:tc>
        <w:tc>
          <w:tcPr>
            <w:tcW w:w="30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center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>10</w:t>
            </w:r>
          </w:p>
        </w:tc>
        <w:tc>
          <w:tcPr>
            <w:tcW w:w="1950" w:type="pc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A6A5B" w:rsidRPr="00DA6A5B" w:rsidRDefault="00DA6A5B" w:rsidP="00DA6A5B">
            <w:pPr>
              <w:widowControl/>
              <w:spacing w:after="225" w:line="540" w:lineRule="atLeast"/>
              <w:jc w:val="left"/>
              <w:rPr>
                <w:rFonts w:ascii="Simsun" w:eastAsia="宋体" w:hAnsi="Simsun" w:cs="宋体"/>
                <w:color w:val="525252"/>
                <w:kern w:val="0"/>
                <w:szCs w:val="21"/>
              </w:rPr>
            </w:pPr>
            <w:r w:rsidRPr="00DA6A5B">
              <w:rPr>
                <w:rFonts w:ascii="Simsun" w:eastAsia="宋体" w:hAnsi="Simsun" w:cs="宋体"/>
                <w:color w:val="525252"/>
                <w:kern w:val="0"/>
                <w:szCs w:val="21"/>
              </w:rPr>
              <w:t xml:space="preserve">　</w:t>
            </w:r>
          </w:p>
        </w:tc>
      </w:tr>
    </w:tbl>
    <w:p w:rsidR="00DA6A5B" w:rsidRPr="00DA6A5B" w:rsidRDefault="00DA6A5B" w:rsidP="00DA6A5B">
      <w:pPr>
        <w:widowControl/>
        <w:shd w:val="clear" w:color="auto" w:fill="FFFFFF"/>
        <w:spacing w:line="540" w:lineRule="atLeast"/>
        <w:ind w:firstLine="420"/>
        <w:jc w:val="left"/>
        <w:rPr>
          <w:rFonts w:ascii="Simsun" w:eastAsia="宋体" w:hAnsi="Simsun" w:cs="宋体"/>
          <w:color w:val="525252"/>
          <w:kern w:val="0"/>
          <w:szCs w:val="21"/>
        </w:rPr>
      </w:pP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吉林农业科技学院相关待遇</w:t>
      </w:r>
    </w:p>
    <w:p w:rsidR="00DA6A5B" w:rsidRPr="00DA6A5B" w:rsidRDefault="00DA6A5B" w:rsidP="00DA6A5B">
      <w:pPr>
        <w:widowControl/>
        <w:shd w:val="clear" w:color="auto" w:fill="FFFFFF"/>
        <w:spacing w:line="540" w:lineRule="atLeast"/>
        <w:ind w:firstLine="420"/>
        <w:jc w:val="left"/>
        <w:rPr>
          <w:rFonts w:ascii="Simsun" w:eastAsia="宋体" w:hAnsi="Simsun" w:cs="宋体"/>
          <w:color w:val="525252"/>
          <w:kern w:val="0"/>
          <w:szCs w:val="21"/>
        </w:rPr>
      </w:pPr>
      <w:r w:rsidRPr="00DA6A5B">
        <w:rPr>
          <w:rFonts w:ascii="Simsun" w:eastAsia="宋体" w:hAnsi="Simsun" w:cs="宋体"/>
          <w:color w:val="525252"/>
          <w:kern w:val="0"/>
          <w:szCs w:val="21"/>
        </w:rPr>
        <w:t>博士研究生学历的高层次人才，具有副高级专业技术职称者，享受学校四级教授岗位工资和津贴标准待遇，低于副高级专业技术职称者，享受学校七级副教授岗位工资和津贴标准待遇，同时，享受校内博士津贴待遇，给予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10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万元科研启动经费；外埠优秀博士研究生学历人才，学校提供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5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年期建筑面积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80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以上平米过渡房，一次性给予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10-30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万元安家费，一人一议。</w:t>
      </w:r>
    </w:p>
    <w:p w:rsidR="00DA6A5B" w:rsidRPr="00DA6A5B" w:rsidRDefault="00DA6A5B" w:rsidP="00DA6A5B">
      <w:pPr>
        <w:widowControl/>
        <w:shd w:val="clear" w:color="auto" w:fill="FFFFFF"/>
        <w:spacing w:line="540" w:lineRule="atLeast"/>
        <w:ind w:firstLine="420"/>
        <w:jc w:val="left"/>
        <w:rPr>
          <w:rFonts w:ascii="Simsun" w:eastAsia="宋体" w:hAnsi="Simsun" w:cs="宋体"/>
          <w:color w:val="525252"/>
          <w:kern w:val="0"/>
          <w:szCs w:val="21"/>
        </w:rPr>
      </w:pP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报名地点：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吉林省吉林市吉林经济技术开发区翰林路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77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号，吉林农业科技学院人事处（办公楼二楼）；</w:t>
      </w:r>
    </w:p>
    <w:p w:rsidR="00DA6A5B" w:rsidRPr="00DA6A5B" w:rsidRDefault="00DA6A5B" w:rsidP="00DA6A5B">
      <w:pPr>
        <w:widowControl/>
        <w:shd w:val="clear" w:color="auto" w:fill="FFFFFF"/>
        <w:spacing w:line="540" w:lineRule="atLeast"/>
        <w:ind w:firstLine="420"/>
        <w:jc w:val="left"/>
        <w:rPr>
          <w:rFonts w:ascii="Simsun" w:eastAsia="宋体" w:hAnsi="Simsun" w:cs="宋体"/>
          <w:color w:val="525252"/>
          <w:kern w:val="0"/>
          <w:szCs w:val="21"/>
        </w:rPr>
      </w:pP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lastRenderedPageBreak/>
        <w:t>资格审查员：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 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毕博；</w:t>
      </w:r>
    </w:p>
    <w:p w:rsidR="00DA6A5B" w:rsidRPr="00DA6A5B" w:rsidRDefault="00DA6A5B" w:rsidP="00DA6A5B">
      <w:pPr>
        <w:widowControl/>
        <w:shd w:val="clear" w:color="auto" w:fill="FFFFFF"/>
        <w:spacing w:line="540" w:lineRule="atLeast"/>
        <w:ind w:firstLine="420"/>
        <w:jc w:val="left"/>
        <w:rPr>
          <w:rFonts w:ascii="Simsun" w:eastAsia="宋体" w:hAnsi="Simsun" w:cs="宋体"/>
          <w:color w:val="525252"/>
          <w:kern w:val="0"/>
          <w:szCs w:val="21"/>
        </w:rPr>
      </w:pP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联系电话</w:t>
      </w: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(</w:t>
      </w: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传真）：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 0432-63509572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。</w:t>
      </w:r>
    </w:p>
    <w:p w:rsidR="00DA6A5B" w:rsidRPr="00DA6A5B" w:rsidRDefault="00DA6A5B" w:rsidP="00DA6A5B">
      <w:pPr>
        <w:widowControl/>
        <w:shd w:val="clear" w:color="auto" w:fill="FFFFFF"/>
        <w:spacing w:line="540" w:lineRule="atLeast"/>
        <w:ind w:firstLine="420"/>
        <w:jc w:val="left"/>
        <w:rPr>
          <w:rFonts w:ascii="Simsun" w:eastAsia="宋体" w:hAnsi="Simsun" w:cs="宋体"/>
          <w:color w:val="525252"/>
          <w:kern w:val="0"/>
          <w:szCs w:val="21"/>
        </w:rPr>
      </w:pP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人事处邮箱</w:t>
      </w:r>
      <w:r w:rsidRPr="00DA6A5B">
        <w:rPr>
          <w:rFonts w:ascii="Simsun" w:eastAsia="宋体" w:hAnsi="Simsun" w:cs="宋体"/>
          <w:b/>
          <w:bCs/>
          <w:color w:val="525252"/>
          <w:kern w:val="0"/>
          <w:szCs w:val="21"/>
        </w:rPr>
        <w:t>:</w:t>
      </w:r>
      <w:r w:rsidRPr="00DA6A5B">
        <w:rPr>
          <w:rFonts w:ascii="Simsun" w:eastAsia="宋体" w:hAnsi="Simsun" w:cs="宋体"/>
          <w:color w:val="525252"/>
          <w:kern w:val="0"/>
          <w:szCs w:val="21"/>
        </w:rPr>
        <w:t> 17470823@qq.com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抄送</w:t>
      </w:r>
      <w:r>
        <w:rPr>
          <w:rFonts w:ascii="Simsun" w:eastAsia="宋体" w:hAnsi="Simsun" w:cs="宋体" w:hint="eastAsia"/>
          <w:color w:val="525252"/>
          <w:kern w:val="0"/>
          <w:szCs w:val="21"/>
        </w:rPr>
        <w:t>jlnykjxyzp@126.com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（投递简历标题为：高层次人才网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+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姓名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+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专业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+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学历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+</w:t>
      </w:r>
      <w:r w:rsidRPr="00DA6A5B">
        <w:rPr>
          <w:rFonts w:ascii="Simsun" w:eastAsia="宋体" w:hAnsi="Simsun" w:cs="宋体" w:hint="eastAsia"/>
          <w:color w:val="525252"/>
          <w:kern w:val="0"/>
          <w:szCs w:val="21"/>
        </w:rPr>
        <w:t>毕业院校）</w:t>
      </w:r>
    </w:p>
    <w:p w:rsidR="00BA3429" w:rsidRPr="00E93B9E" w:rsidRDefault="00BA3429" w:rsidP="00E93B9E">
      <w:pPr>
        <w:ind w:firstLineChars="200" w:firstLine="420"/>
      </w:pPr>
    </w:p>
    <w:sectPr w:rsidR="00BA3429" w:rsidRPr="00E93B9E" w:rsidSect="008A65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257" w:rsidRDefault="00DE6257" w:rsidP="007E126A">
      <w:r>
        <w:separator/>
      </w:r>
    </w:p>
  </w:endnote>
  <w:endnote w:type="continuationSeparator" w:id="0">
    <w:p w:rsidR="00DE6257" w:rsidRDefault="00DE6257" w:rsidP="007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257" w:rsidRDefault="00DE6257" w:rsidP="007E126A">
      <w:r>
        <w:separator/>
      </w:r>
    </w:p>
  </w:footnote>
  <w:footnote w:type="continuationSeparator" w:id="0">
    <w:p w:rsidR="00DE6257" w:rsidRDefault="00DE6257" w:rsidP="007E1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5C"/>
    <w:rsid w:val="006E47F0"/>
    <w:rsid w:val="007E126A"/>
    <w:rsid w:val="008A6593"/>
    <w:rsid w:val="00A1575C"/>
    <w:rsid w:val="00BA3429"/>
    <w:rsid w:val="00DA6A5B"/>
    <w:rsid w:val="00DE6257"/>
    <w:rsid w:val="00E93B9E"/>
    <w:rsid w:val="00FA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12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1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12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1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26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E126A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unhideWhenUsed/>
    <w:rsid w:val="007E126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12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126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A6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A6A5B"/>
    <w:rPr>
      <w:b/>
      <w:bCs/>
    </w:rPr>
  </w:style>
  <w:style w:type="character" w:customStyle="1" w:styleId="apple-converted-space">
    <w:name w:val="apple-converted-space"/>
    <w:basedOn w:val="a0"/>
    <w:rsid w:val="00DA6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12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1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12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1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26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E126A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unhideWhenUsed/>
    <w:rsid w:val="007E126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12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126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A6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A6A5B"/>
    <w:rPr>
      <w:b/>
      <w:bCs/>
    </w:rPr>
  </w:style>
  <w:style w:type="character" w:customStyle="1" w:styleId="apple-converted-space">
    <w:name w:val="apple-converted-space"/>
    <w:basedOn w:val="a0"/>
    <w:rsid w:val="00DA6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ccrcw.com/zhaopin/jlnykjxy/1191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zhangbing</dc:creator>
  <cp:keywords/>
  <dc:description/>
  <cp:lastModifiedBy>zhangbing</cp:lastModifiedBy>
  <cp:revision>7</cp:revision>
  <dcterms:created xsi:type="dcterms:W3CDTF">2015-03-30T07:50:00Z</dcterms:created>
  <dcterms:modified xsi:type="dcterms:W3CDTF">2015-03-31T00:25:00Z</dcterms:modified>
</cp:coreProperties>
</file>